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43" w:rsidRPr="00C24789" w:rsidRDefault="004F0443">
      <w:pPr>
        <w:rPr>
          <w:rFonts w:cs="Arial"/>
          <w:lang w:val="en-GB"/>
        </w:rPr>
      </w:pPr>
      <w:bookmarkStart w:id="0" w:name="_GoBack"/>
      <w:bookmarkEnd w:id="0"/>
      <w:r w:rsidRPr="00C24789">
        <w:rPr>
          <w:rFonts w:cs="Arial"/>
          <w:lang w:val="en-GB"/>
        </w:rPr>
        <w:t>SOCIAL CARE AT END OF LIFE</w:t>
      </w:r>
      <w:r w:rsidR="001C7C6E" w:rsidRPr="00C24789">
        <w:rPr>
          <w:rFonts w:cs="Arial"/>
          <w:lang w:val="en-GB"/>
        </w:rPr>
        <w:t xml:space="preserve"> IN THE UK</w:t>
      </w:r>
    </w:p>
    <w:p w:rsidR="001B4ADD" w:rsidRPr="00C24789" w:rsidRDefault="00C147C6">
      <w:pPr>
        <w:rPr>
          <w:rFonts w:cs="Arial"/>
          <w:lang w:val="en-GB"/>
        </w:rPr>
      </w:pPr>
      <w:r w:rsidRPr="00C24789">
        <w:rPr>
          <w:rFonts w:cs="Arial"/>
          <w:lang w:val="en-GB"/>
        </w:rPr>
        <w:t>My</w:t>
      </w:r>
      <w:r w:rsidR="00220273" w:rsidRPr="00C24789">
        <w:rPr>
          <w:rFonts w:cs="Arial"/>
          <w:lang w:val="en-GB"/>
        </w:rPr>
        <w:t xml:space="preserve"> </w:t>
      </w:r>
      <w:r w:rsidR="008C0FE7" w:rsidRPr="00C24789">
        <w:rPr>
          <w:rFonts w:cs="Arial"/>
          <w:lang w:val="en-GB"/>
        </w:rPr>
        <w:t>perspective is that of</w:t>
      </w:r>
      <w:r w:rsidR="00B36663" w:rsidRPr="00C24789">
        <w:rPr>
          <w:rFonts w:cs="Arial"/>
          <w:lang w:val="en-GB"/>
        </w:rPr>
        <w:t xml:space="preserve"> a</w:t>
      </w:r>
      <w:r w:rsidR="00220273" w:rsidRPr="00C24789">
        <w:rPr>
          <w:rFonts w:cs="Arial"/>
          <w:lang w:val="en-GB"/>
        </w:rPr>
        <w:t xml:space="preserve"> registered </w:t>
      </w:r>
      <w:r w:rsidR="00B36663" w:rsidRPr="00C24789">
        <w:rPr>
          <w:rFonts w:cs="Arial"/>
          <w:lang w:val="en-GB"/>
        </w:rPr>
        <w:t xml:space="preserve">specialist palliative care </w:t>
      </w:r>
      <w:r w:rsidR="008C0FE7" w:rsidRPr="00C24789">
        <w:rPr>
          <w:rFonts w:cs="Arial"/>
          <w:lang w:val="en-GB"/>
        </w:rPr>
        <w:t>social work practitioner</w:t>
      </w:r>
      <w:r w:rsidR="00D44C92" w:rsidRPr="00C24789">
        <w:rPr>
          <w:rFonts w:cs="Arial"/>
          <w:lang w:val="en-GB"/>
        </w:rPr>
        <w:t xml:space="preserve"> employed by a</w:t>
      </w:r>
      <w:r w:rsidR="00C24789" w:rsidRPr="00C24789">
        <w:rPr>
          <w:rFonts w:cs="Arial"/>
          <w:lang w:val="en-GB"/>
        </w:rPr>
        <w:t>n independent</w:t>
      </w:r>
      <w:r w:rsidR="00D44C92" w:rsidRPr="00C24789">
        <w:rPr>
          <w:rFonts w:cs="Arial"/>
          <w:lang w:val="en-GB"/>
        </w:rPr>
        <w:t xml:space="preserve"> hospice. I distinguish</w:t>
      </w:r>
      <w:r w:rsidR="008C0FE7" w:rsidRPr="00C24789">
        <w:rPr>
          <w:rFonts w:cs="Arial"/>
          <w:lang w:val="en-GB"/>
        </w:rPr>
        <w:t xml:space="preserve"> </w:t>
      </w:r>
      <w:r w:rsidR="003B47D8" w:rsidRPr="00C24789">
        <w:rPr>
          <w:rFonts w:cs="Arial"/>
          <w:lang w:val="en-GB"/>
        </w:rPr>
        <w:t>between</w:t>
      </w:r>
      <w:r w:rsidR="004F0443" w:rsidRPr="00C24789">
        <w:rPr>
          <w:rFonts w:cs="Arial"/>
          <w:lang w:val="en-GB"/>
        </w:rPr>
        <w:t xml:space="preserve"> </w:t>
      </w:r>
      <w:r w:rsidR="00220273" w:rsidRPr="00C24789">
        <w:rPr>
          <w:rFonts w:cs="Arial"/>
          <w:lang w:val="en-GB"/>
        </w:rPr>
        <w:t xml:space="preserve">social care </w:t>
      </w:r>
      <w:r w:rsidR="00E72434" w:rsidRPr="00C24789">
        <w:rPr>
          <w:rFonts w:cs="Arial"/>
          <w:lang w:val="en-GB"/>
        </w:rPr>
        <w:t>(</w:t>
      </w:r>
      <w:proofErr w:type="spellStart"/>
      <w:r w:rsidR="00E72434" w:rsidRPr="00C24789">
        <w:rPr>
          <w:rFonts w:cs="Arial"/>
          <w:lang w:val="en-GB"/>
        </w:rPr>
        <w:t>soziale</w:t>
      </w:r>
      <w:proofErr w:type="spellEnd"/>
      <w:r w:rsidR="00E72434" w:rsidRPr="00C24789">
        <w:rPr>
          <w:rFonts w:cs="Arial"/>
          <w:lang w:val="en-GB"/>
        </w:rPr>
        <w:t xml:space="preserve"> </w:t>
      </w:r>
      <w:proofErr w:type="spellStart"/>
      <w:r w:rsidR="00E72434" w:rsidRPr="00C24789">
        <w:rPr>
          <w:rFonts w:cs="Arial"/>
          <w:lang w:val="en-GB"/>
        </w:rPr>
        <w:t>Arbeit</w:t>
      </w:r>
      <w:proofErr w:type="spellEnd"/>
      <w:r w:rsidR="00E72434" w:rsidRPr="00C24789">
        <w:rPr>
          <w:rFonts w:cs="Arial"/>
          <w:lang w:val="en-GB"/>
        </w:rPr>
        <w:t xml:space="preserve">) </w:t>
      </w:r>
      <w:r w:rsidR="00297355" w:rsidRPr="00C24789">
        <w:rPr>
          <w:rFonts w:cs="Arial"/>
          <w:lang w:val="en-GB"/>
        </w:rPr>
        <w:t>and social work (</w:t>
      </w:r>
      <w:proofErr w:type="spellStart"/>
      <w:r w:rsidR="00297355" w:rsidRPr="00C24789">
        <w:rPr>
          <w:rFonts w:cs="Arial"/>
          <w:lang w:val="en-GB"/>
        </w:rPr>
        <w:t>Sozialarbeit</w:t>
      </w:r>
      <w:proofErr w:type="spellEnd"/>
      <w:r w:rsidR="00297355" w:rsidRPr="00C24789">
        <w:rPr>
          <w:rFonts w:cs="Arial"/>
          <w:lang w:val="en-GB"/>
        </w:rPr>
        <w:t>)</w:t>
      </w:r>
      <w:r w:rsidRPr="00C24789">
        <w:rPr>
          <w:rFonts w:cs="Arial"/>
          <w:lang w:val="en-GB"/>
        </w:rPr>
        <w:t>.</w:t>
      </w:r>
      <w:r w:rsidR="0040415D" w:rsidRPr="00C24789">
        <w:rPr>
          <w:rFonts w:cs="Arial"/>
          <w:lang w:val="en-GB"/>
        </w:rPr>
        <w:t xml:space="preserve"> Against an overall background, I</w:t>
      </w:r>
      <w:r w:rsidR="00C24789" w:rsidRPr="00C24789">
        <w:rPr>
          <w:rFonts w:cs="Arial"/>
          <w:lang w:val="en-GB"/>
        </w:rPr>
        <w:t xml:space="preserve"> highlight what I consider</w:t>
      </w:r>
      <w:r w:rsidR="009B186B" w:rsidRPr="00C24789">
        <w:rPr>
          <w:rFonts w:cs="Arial"/>
          <w:lang w:val="en-GB"/>
        </w:rPr>
        <w:t xml:space="preserve"> three main </w:t>
      </w:r>
      <w:r w:rsidR="00BA3EDC">
        <w:rPr>
          <w:rFonts w:cs="Arial"/>
          <w:lang w:val="en-GB"/>
        </w:rPr>
        <w:t>current drivers</w:t>
      </w:r>
      <w:r w:rsidR="00E148B8">
        <w:rPr>
          <w:rFonts w:cs="Arial"/>
          <w:lang w:val="en-GB"/>
        </w:rPr>
        <w:t xml:space="preserve"> in social care</w:t>
      </w:r>
      <w:r w:rsidR="00C24789" w:rsidRPr="00C24789">
        <w:rPr>
          <w:rFonts w:cs="Arial"/>
          <w:lang w:val="en-GB"/>
        </w:rPr>
        <w:t xml:space="preserve">, namely the ‘compassionate communities’ approach; changes in UK law and the need for an evidence based approach. I </w:t>
      </w:r>
      <w:r w:rsidR="0040415D" w:rsidRPr="00C24789">
        <w:rPr>
          <w:rFonts w:cs="Arial"/>
          <w:lang w:val="en-GB"/>
        </w:rPr>
        <w:t>briefly explain how they play out in the hospice world</w:t>
      </w:r>
      <w:r w:rsidR="00D03CC1" w:rsidRPr="00C24789">
        <w:rPr>
          <w:rFonts w:cs="Arial"/>
          <w:lang w:val="en-GB"/>
        </w:rPr>
        <w:t xml:space="preserve"> and </w:t>
      </w:r>
      <w:r w:rsidR="00C24789" w:rsidRPr="00C24789">
        <w:rPr>
          <w:rFonts w:cs="Arial"/>
          <w:lang w:val="en-GB"/>
        </w:rPr>
        <w:t xml:space="preserve">here </w:t>
      </w:r>
      <w:r w:rsidR="00D03CC1" w:rsidRPr="00C24789">
        <w:rPr>
          <w:rFonts w:cs="Arial"/>
          <w:lang w:val="en-GB"/>
        </w:rPr>
        <w:t>in one UK hospice in particular.</w:t>
      </w:r>
    </w:p>
    <w:p w:rsidR="00C929DA" w:rsidRPr="00C24789" w:rsidRDefault="001B4ADD">
      <w:pPr>
        <w:rPr>
          <w:rFonts w:cs="Arial"/>
          <w:lang w:val="en-GB"/>
        </w:rPr>
      </w:pPr>
      <w:r w:rsidRPr="00C24789">
        <w:rPr>
          <w:rFonts w:cs="Arial"/>
          <w:lang w:val="en-GB"/>
        </w:rPr>
        <w:t xml:space="preserve">There is a revolving debate about who </w:t>
      </w:r>
      <w:r w:rsidR="00812282" w:rsidRPr="00C24789">
        <w:rPr>
          <w:rFonts w:cs="Arial"/>
          <w:lang w:val="en-GB"/>
        </w:rPr>
        <w:t>is in charge of social care at the end of life</w:t>
      </w:r>
      <w:r w:rsidR="00106463" w:rsidRPr="00C24789">
        <w:rPr>
          <w:rFonts w:cs="Arial"/>
          <w:lang w:val="en-GB"/>
        </w:rPr>
        <w:t>, and thus is responsible; who delivers it and thus takes the care; and who does or does not receive it and therefore knows best</w:t>
      </w:r>
      <w:r w:rsidRPr="00C24789">
        <w:rPr>
          <w:rFonts w:cs="Arial"/>
          <w:lang w:val="en-GB"/>
        </w:rPr>
        <w:t>.</w:t>
      </w:r>
      <w:r w:rsidR="00106463" w:rsidRPr="00C24789">
        <w:rPr>
          <w:rFonts w:cs="Arial"/>
          <w:lang w:val="en-GB"/>
        </w:rPr>
        <w:t xml:space="preserve"> Social workers </w:t>
      </w:r>
      <w:r w:rsidR="001C7C6E" w:rsidRPr="00C24789">
        <w:rPr>
          <w:rFonts w:cs="Arial"/>
          <w:lang w:val="en-GB"/>
        </w:rPr>
        <w:t>like to pitch their tents</w:t>
      </w:r>
      <w:r w:rsidR="00812282" w:rsidRPr="00C24789">
        <w:rPr>
          <w:rFonts w:cs="Arial"/>
          <w:lang w:val="en-GB"/>
        </w:rPr>
        <w:t xml:space="preserve"> in many</w:t>
      </w:r>
      <w:r w:rsidR="00106463" w:rsidRPr="00C24789">
        <w:rPr>
          <w:rFonts w:cs="Arial"/>
          <w:lang w:val="en-GB"/>
        </w:rPr>
        <w:t xml:space="preserve"> places, as commissioners, practitioners and service user advocates.</w:t>
      </w:r>
      <w:r w:rsidR="00E443B4" w:rsidRPr="00C24789">
        <w:rPr>
          <w:rFonts w:cs="Arial"/>
          <w:lang w:val="en-GB"/>
        </w:rPr>
        <w:t xml:space="preserve"> And they seek</w:t>
      </w:r>
      <w:r w:rsidR="00812282" w:rsidRPr="00C24789">
        <w:rPr>
          <w:rFonts w:cs="Arial"/>
          <w:lang w:val="en-GB"/>
        </w:rPr>
        <w:t xml:space="preserve"> those</w:t>
      </w:r>
      <w:r w:rsidR="00F96DA8" w:rsidRPr="00C24789">
        <w:rPr>
          <w:rFonts w:cs="Arial"/>
          <w:lang w:val="en-GB"/>
        </w:rPr>
        <w:t xml:space="preserve"> </w:t>
      </w:r>
      <w:r w:rsidR="00E443B4" w:rsidRPr="00C24789">
        <w:rPr>
          <w:rFonts w:cs="Arial"/>
          <w:lang w:val="en-GB"/>
        </w:rPr>
        <w:t>prolific</w:t>
      </w:r>
      <w:r w:rsidR="00F96DA8" w:rsidRPr="00C24789">
        <w:rPr>
          <w:rFonts w:cs="Arial"/>
          <w:lang w:val="en-GB"/>
        </w:rPr>
        <w:t xml:space="preserve"> platforms </w:t>
      </w:r>
      <w:r w:rsidR="00E443B4" w:rsidRPr="00C24789">
        <w:rPr>
          <w:rFonts w:cs="Arial"/>
          <w:lang w:val="en-GB"/>
        </w:rPr>
        <w:t xml:space="preserve">that </w:t>
      </w:r>
      <w:r w:rsidR="00F96DA8" w:rsidRPr="00C24789">
        <w:rPr>
          <w:rFonts w:cs="Arial"/>
          <w:lang w:val="en-GB"/>
        </w:rPr>
        <w:t>r</w:t>
      </w:r>
      <w:r w:rsidR="00D44C92" w:rsidRPr="00C24789">
        <w:rPr>
          <w:rFonts w:cs="Arial"/>
          <w:lang w:val="en-GB"/>
        </w:rPr>
        <w:t xml:space="preserve">equire </w:t>
      </w:r>
      <w:r w:rsidR="00C24789" w:rsidRPr="00C24789">
        <w:rPr>
          <w:rFonts w:cs="Arial"/>
          <w:lang w:val="en-GB"/>
        </w:rPr>
        <w:t xml:space="preserve">passionate </w:t>
      </w:r>
      <w:r w:rsidR="00D44C92" w:rsidRPr="00C24789">
        <w:rPr>
          <w:rFonts w:cs="Arial"/>
          <w:lang w:val="en-GB"/>
        </w:rPr>
        <w:t xml:space="preserve">front line practitioners, experts, researchers, </w:t>
      </w:r>
      <w:r w:rsidR="00F96DA8" w:rsidRPr="00C24789">
        <w:rPr>
          <w:rFonts w:cs="Arial"/>
          <w:lang w:val="en-GB"/>
        </w:rPr>
        <w:t xml:space="preserve">teachers and trainers and those who know how to campaign. </w:t>
      </w:r>
      <w:r w:rsidR="004F148F" w:rsidRPr="00C24789">
        <w:rPr>
          <w:rFonts w:cs="Arial"/>
          <w:lang w:val="en-GB"/>
        </w:rPr>
        <w:t>Given their skill set, s</w:t>
      </w:r>
      <w:r w:rsidR="00F96DA8" w:rsidRPr="00C24789">
        <w:rPr>
          <w:rFonts w:cs="Arial"/>
          <w:lang w:val="en-GB"/>
        </w:rPr>
        <w:t>ocial workers are destined to fulfil all those</w:t>
      </w:r>
      <w:r w:rsidR="00D44C92" w:rsidRPr="00C24789">
        <w:rPr>
          <w:rFonts w:cs="Arial"/>
          <w:lang w:val="en-GB"/>
        </w:rPr>
        <w:t xml:space="preserve"> roles. However, </w:t>
      </w:r>
      <w:r w:rsidR="004F148F" w:rsidRPr="00C24789">
        <w:rPr>
          <w:rFonts w:cs="Arial"/>
          <w:lang w:val="en-GB"/>
        </w:rPr>
        <w:t>s</w:t>
      </w:r>
      <w:r w:rsidR="00D44C92" w:rsidRPr="00C24789">
        <w:rPr>
          <w:rFonts w:cs="Arial"/>
          <w:lang w:val="en-GB"/>
        </w:rPr>
        <w:t>pecial</w:t>
      </w:r>
      <w:r w:rsidR="004F148F" w:rsidRPr="00C24789">
        <w:rPr>
          <w:rFonts w:cs="Arial"/>
          <w:lang w:val="en-GB"/>
        </w:rPr>
        <w:t>ist palliative c</w:t>
      </w:r>
      <w:r w:rsidR="00D44C92" w:rsidRPr="00C24789">
        <w:rPr>
          <w:rFonts w:cs="Arial"/>
          <w:lang w:val="en-GB"/>
        </w:rPr>
        <w:t xml:space="preserve">are </w:t>
      </w:r>
      <w:r w:rsidR="004F148F" w:rsidRPr="00C24789">
        <w:rPr>
          <w:rFonts w:cs="Arial"/>
          <w:lang w:val="en-GB"/>
        </w:rPr>
        <w:t>social w</w:t>
      </w:r>
      <w:r w:rsidR="00F96DA8" w:rsidRPr="00C24789">
        <w:rPr>
          <w:rFonts w:cs="Arial"/>
          <w:lang w:val="en-GB"/>
        </w:rPr>
        <w:t>orkers</w:t>
      </w:r>
      <w:r w:rsidR="00D44C92" w:rsidRPr="00C24789">
        <w:rPr>
          <w:rFonts w:cs="Arial"/>
          <w:lang w:val="en-GB"/>
        </w:rPr>
        <w:t>, i.e. those who exclusively operate in the field of end of life care, are small in number.</w:t>
      </w:r>
      <w:r w:rsidR="00F96DA8" w:rsidRPr="00C24789">
        <w:rPr>
          <w:rFonts w:cs="Arial"/>
          <w:lang w:val="en-GB"/>
        </w:rPr>
        <w:t xml:space="preserve"> </w:t>
      </w:r>
      <w:r w:rsidR="00D44C92" w:rsidRPr="00C24789">
        <w:rPr>
          <w:rFonts w:cs="Arial"/>
          <w:lang w:val="en-GB"/>
        </w:rPr>
        <w:t xml:space="preserve">400 </w:t>
      </w:r>
      <w:r w:rsidR="00BA3EDC">
        <w:rPr>
          <w:rFonts w:cs="Arial"/>
          <w:lang w:val="en-GB"/>
        </w:rPr>
        <w:t xml:space="preserve">members </w:t>
      </w:r>
      <w:r w:rsidR="00D44C92" w:rsidRPr="00C24789">
        <w:rPr>
          <w:rFonts w:cs="Arial"/>
          <w:lang w:val="en-GB"/>
        </w:rPr>
        <w:t>are currently registered with the national Association of Palliative Care Social Workers. Given</w:t>
      </w:r>
      <w:r w:rsidR="001C7C6E" w:rsidRPr="00C24789">
        <w:rPr>
          <w:rFonts w:cs="Arial"/>
          <w:lang w:val="en-GB"/>
        </w:rPr>
        <w:t xml:space="preserve"> the approximately</w:t>
      </w:r>
      <w:r w:rsidR="00D44C92" w:rsidRPr="00C24789">
        <w:rPr>
          <w:rFonts w:cs="Arial"/>
          <w:lang w:val="en-GB"/>
        </w:rPr>
        <w:t xml:space="preserve"> </w:t>
      </w:r>
      <w:r w:rsidR="001C7C6E" w:rsidRPr="00C24789">
        <w:rPr>
          <w:rFonts w:cs="Arial"/>
          <w:lang w:val="en-GB"/>
        </w:rPr>
        <w:t>250 hospices in the UK and those being</w:t>
      </w:r>
      <w:r w:rsidR="00D44C92" w:rsidRPr="00C24789">
        <w:rPr>
          <w:rFonts w:cs="Arial"/>
          <w:lang w:val="en-GB"/>
        </w:rPr>
        <w:t xml:space="preserve"> the most common employe</w:t>
      </w:r>
      <w:r w:rsidR="004F148F" w:rsidRPr="00C24789">
        <w:rPr>
          <w:rFonts w:cs="Arial"/>
          <w:lang w:val="en-GB"/>
        </w:rPr>
        <w:t>rs of specialist palliative c</w:t>
      </w:r>
      <w:r w:rsidR="00D44C92" w:rsidRPr="00C24789">
        <w:rPr>
          <w:rFonts w:cs="Arial"/>
          <w:lang w:val="en-GB"/>
        </w:rPr>
        <w:t>are</w:t>
      </w:r>
      <w:r w:rsidR="004F148F" w:rsidRPr="00C24789">
        <w:rPr>
          <w:rFonts w:cs="Arial"/>
          <w:lang w:val="en-GB"/>
        </w:rPr>
        <w:t xml:space="preserve"> social w</w:t>
      </w:r>
      <w:r w:rsidR="00D44C92" w:rsidRPr="00C24789">
        <w:rPr>
          <w:rFonts w:cs="Arial"/>
          <w:lang w:val="en-GB"/>
        </w:rPr>
        <w:t>orkers, this workforce is probably less than a 1000 strong. And yet there is a lot to get on with</w:t>
      </w:r>
      <w:r w:rsidR="00C24789" w:rsidRPr="00C24789">
        <w:rPr>
          <w:rFonts w:cs="Arial"/>
          <w:lang w:val="en-GB"/>
        </w:rPr>
        <w:t>; all in the context of a</w:t>
      </w:r>
      <w:r w:rsidR="00D44C92" w:rsidRPr="00C24789">
        <w:rPr>
          <w:rFonts w:cs="Arial"/>
          <w:lang w:val="en-GB"/>
        </w:rPr>
        <w:t xml:space="preserve"> funding gap for social care</w:t>
      </w:r>
      <w:r w:rsidR="00A3779C" w:rsidRPr="00C24789">
        <w:rPr>
          <w:rFonts w:cs="Arial"/>
          <w:lang w:val="en-GB"/>
        </w:rPr>
        <w:t xml:space="preserve"> in general. The parallel ke</w:t>
      </w:r>
      <w:r w:rsidR="00B81E3C" w:rsidRPr="00C24789">
        <w:rPr>
          <w:rFonts w:cs="Arial"/>
          <w:lang w:val="en-GB"/>
        </w:rPr>
        <w:t>y concerns here</w:t>
      </w:r>
      <w:r w:rsidR="00A3779C" w:rsidRPr="00C24789">
        <w:rPr>
          <w:rFonts w:cs="Arial"/>
          <w:lang w:val="en-GB"/>
        </w:rPr>
        <w:t xml:space="preserve"> are how overall social care is to be paid for and how the quality of social care can be improved and sustained. </w:t>
      </w:r>
      <w:r w:rsidR="00B81E3C" w:rsidRPr="00C24789">
        <w:rPr>
          <w:rFonts w:cs="Arial"/>
          <w:lang w:val="en-GB"/>
        </w:rPr>
        <w:t>Yet, b</w:t>
      </w:r>
      <w:r w:rsidR="00A3779C" w:rsidRPr="00C24789">
        <w:rPr>
          <w:rFonts w:cs="Arial"/>
          <w:lang w:val="en-GB"/>
        </w:rPr>
        <w:t xml:space="preserve">y the time </w:t>
      </w:r>
      <w:r w:rsidR="00812282" w:rsidRPr="00C24789">
        <w:rPr>
          <w:rFonts w:cs="Arial"/>
          <w:lang w:val="en-GB"/>
        </w:rPr>
        <w:t xml:space="preserve">this </w:t>
      </w:r>
      <w:r w:rsidR="00A3779C" w:rsidRPr="00C24789">
        <w:rPr>
          <w:rFonts w:cs="Arial"/>
          <w:lang w:val="en-GB"/>
        </w:rPr>
        <w:t>d</w:t>
      </w:r>
      <w:r w:rsidR="00E148B8">
        <w:rPr>
          <w:rFonts w:cs="Arial"/>
          <w:lang w:val="en-GB"/>
        </w:rPr>
        <w:t xml:space="preserve">ebate gets round to </w:t>
      </w:r>
      <w:r w:rsidR="00812282" w:rsidRPr="00C24789">
        <w:rPr>
          <w:rFonts w:cs="Arial"/>
          <w:lang w:val="en-GB"/>
        </w:rPr>
        <w:t xml:space="preserve">end of life </w:t>
      </w:r>
      <w:r w:rsidR="00E148B8">
        <w:rPr>
          <w:rFonts w:cs="Arial"/>
          <w:lang w:val="en-GB"/>
        </w:rPr>
        <w:t xml:space="preserve">care </w:t>
      </w:r>
      <w:r w:rsidR="00812282" w:rsidRPr="00C24789">
        <w:rPr>
          <w:rFonts w:cs="Arial"/>
          <w:lang w:val="en-GB"/>
        </w:rPr>
        <w:t>scenarios</w:t>
      </w:r>
      <w:r w:rsidR="00B81E3C" w:rsidRPr="00C24789">
        <w:rPr>
          <w:rFonts w:cs="Arial"/>
          <w:lang w:val="en-GB"/>
        </w:rPr>
        <w:t xml:space="preserve">, the brunt of the debate has </w:t>
      </w:r>
      <w:r w:rsidR="00C24789">
        <w:rPr>
          <w:rFonts w:cs="Arial"/>
          <w:lang w:val="en-GB"/>
        </w:rPr>
        <w:t>o</w:t>
      </w:r>
      <w:r w:rsidR="00E148B8">
        <w:rPr>
          <w:rFonts w:cs="Arial"/>
          <w:lang w:val="en-GB"/>
        </w:rPr>
        <w:t xml:space="preserve">ften already played out </w:t>
      </w:r>
      <w:r w:rsidR="00C24789">
        <w:rPr>
          <w:rFonts w:cs="Arial"/>
          <w:lang w:val="en-GB"/>
        </w:rPr>
        <w:t>elsewhere</w:t>
      </w:r>
      <w:r w:rsidRPr="00C24789">
        <w:rPr>
          <w:rFonts w:cs="Arial"/>
          <w:lang w:val="en-GB"/>
        </w:rPr>
        <w:t>,</w:t>
      </w:r>
      <w:r w:rsidR="001C7C6E" w:rsidRPr="00C24789">
        <w:rPr>
          <w:rFonts w:cs="Arial"/>
          <w:lang w:val="en-GB"/>
        </w:rPr>
        <w:t xml:space="preserve"> the steam</w:t>
      </w:r>
      <w:r w:rsidR="00B81E3C" w:rsidRPr="00C24789">
        <w:rPr>
          <w:rFonts w:cs="Arial"/>
          <w:lang w:val="en-GB"/>
        </w:rPr>
        <w:t xml:space="preserve"> evaporated. Those promoting end of life care have to shout loud to get attention; those promoting social care at the end of life shout even louder.</w:t>
      </w:r>
      <w:r w:rsidR="00833FF6" w:rsidRPr="00C24789">
        <w:rPr>
          <w:rFonts w:cs="Arial"/>
          <w:lang w:val="en-GB"/>
        </w:rPr>
        <w:t xml:space="preserve"> Although the term ‘holistic’ care is well used, especially by hospices, it is the medical and nursing care with the much needed focus on physical symptoms </w:t>
      </w:r>
      <w:r w:rsidR="004F148F" w:rsidRPr="00C24789">
        <w:rPr>
          <w:rFonts w:cs="Arial"/>
          <w:lang w:val="en-GB"/>
        </w:rPr>
        <w:t>that is</w:t>
      </w:r>
      <w:r w:rsidR="00833FF6" w:rsidRPr="00C24789">
        <w:rPr>
          <w:rFonts w:cs="Arial"/>
          <w:lang w:val="en-GB"/>
        </w:rPr>
        <w:t xml:space="preserve"> immediate and tangible and </w:t>
      </w:r>
      <w:r w:rsidR="00F26B78" w:rsidRPr="00C24789">
        <w:rPr>
          <w:rFonts w:cs="Arial"/>
          <w:lang w:val="en-GB"/>
        </w:rPr>
        <w:t>arguably</w:t>
      </w:r>
      <w:r w:rsidR="00833FF6" w:rsidRPr="00C24789">
        <w:rPr>
          <w:rFonts w:cs="Arial"/>
          <w:lang w:val="en-GB"/>
        </w:rPr>
        <w:t xml:space="preserve"> easier to focus on. </w:t>
      </w:r>
      <w:r w:rsidR="003A0E20" w:rsidRPr="00C24789">
        <w:rPr>
          <w:rFonts w:cs="Arial"/>
          <w:lang w:val="en-GB"/>
        </w:rPr>
        <w:t>S</w:t>
      </w:r>
      <w:r w:rsidR="00857A11" w:rsidRPr="00C24789">
        <w:rPr>
          <w:rFonts w:cs="Arial"/>
          <w:lang w:val="en-GB"/>
        </w:rPr>
        <w:t>ocial care</w:t>
      </w:r>
      <w:r w:rsidR="003A0E20" w:rsidRPr="00C24789">
        <w:rPr>
          <w:rFonts w:cs="Arial"/>
          <w:lang w:val="en-GB"/>
        </w:rPr>
        <w:t xml:space="preserve"> is woolly</w:t>
      </w:r>
      <w:r w:rsidR="00857A11" w:rsidRPr="00C24789">
        <w:rPr>
          <w:rFonts w:cs="Arial"/>
          <w:lang w:val="en-GB"/>
        </w:rPr>
        <w:t xml:space="preserve"> in comparison; it involves as many things as there are to maximise people’s independence, quality of life and dignity. For social care at the end of life to be truly effective, it is ideally situated early on in the trajectory of illness. Yet this is where it lacks profile: people</w:t>
      </w:r>
      <w:r w:rsidRPr="00C24789">
        <w:rPr>
          <w:rFonts w:cs="Arial"/>
          <w:lang w:val="en-GB"/>
        </w:rPr>
        <w:t xml:space="preserve"> in the UK</w:t>
      </w:r>
      <w:r w:rsidR="00F26B78" w:rsidRPr="00C24789">
        <w:rPr>
          <w:rFonts w:cs="Arial"/>
          <w:lang w:val="en-GB"/>
        </w:rPr>
        <w:t>, including health and social care professionals,</w:t>
      </w:r>
      <w:r w:rsidR="00857A11" w:rsidRPr="00C24789">
        <w:rPr>
          <w:rFonts w:cs="Arial"/>
          <w:lang w:val="en-GB"/>
        </w:rPr>
        <w:t xml:space="preserve"> currently often only talk about death and dying when there is no choice but to</w:t>
      </w:r>
      <w:r w:rsidR="00FE413C">
        <w:rPr>
          <w:rFonts w:cs="Arial"/>
          <w:lang w:val="en-GB"/>
        </w:rPr>
        <w:t xml:space="preserve"> do so; late on in the process; too late. </w:t>
      </w:r>
      <w:r w:rsidR="00857A11" w:rsidRPr="00C24789">
        <w:rPr>
          <w:rFonts w:cs="Arial"/>
          <w:lang w:val="en-GB"/>
        </w:rPr>
        <w:t xml:space="preserve">Those early opportunities to plan ahead are missed and social care needs at the end of life, such as </w:t>
      </w:r>
      <w:r w:rsidR="00674389" w:rsidRPr="00C24789">
        <w:rPr>
          <w:rFonts w:cs="Arial"/>
          <w:lang w:val="en-GB"/>
        </w:rPr>
        <w:t xml:space="preserve">those generated by </w:t>
      </w:r>
      <w:r w:rsidR="00857A11" w:rsidRPr="00C24789">
        <w:rPr>
          <w:rFonts w:cs="Arial"/>
          <w:lang w:val="en-GB"/>
        </w:rPr>
        <w:t>the normative experience of</w:t>
      </w:r>
      <w:r w:rsidR="00674389" w:rsidRPr="00C24789">
        <w:rPr>
          <w:rFonts w:cs="Arial"/>
          <w:lang w:val="en-GB"/>
        </w:rPr>
        <w:t xml:space="preserve"> anticipatory grief and bereavement, may become unnecessarily </w:t>
      </w:r>
      <w:r w:rsidR="00563FFB" w:rsidRPr="00C24789">
        <w:rPr>
          <w:rFonts w:cs="Arial"/>
          <w:lang w:val="en-GB"/>
        </w:rPr>
        <w:t xml:space="preserve">exaggerated; prompting a </w:t>
      </w:r>
      <w:r w:rsidR="00BA3EDC">
        <w:rPr>
          <w:rFonts w:cs="Arial"/>
          <w:lang w:val="en-GB"/>
        </w:rPr>
        <w:t xml:space="preserve">social care </w:t>
      </w:r>
      <w:r w:rsidR="00563FFB" w:rsidRPr="00C24789">
        <w:rPr>
          <w:rFonts w:cs="Arial"/>
          <w:lang w:val="en-GB"/>
        </w:rPr>
        <w:t xml:space="preserve">response </w:t>
      </w:r>
      <w:r w:rsidR="00E443B4" w:rsidRPr="00C24789">
        <w:rPr>
          <w:rFonts w:cs="Arial"/>
          <w:lang w:val="en-GB"/>
        </w:rPr>
        <w:t xml:space="preserve">often </w:t>
      </w:r>
      <w:r w:rsidR="00563FFB" w:rsidRPr="00C24789">
        <w:rPr>
          <w:rFonts w:cs="Arial"/>
          <w:lang w:val="en-GB"/>
        </w:rPr>
        <w:t xml:space="preserve">close to that of an emergency service. </w:t>
      </w:r>
      <w:r w:rsidR="00812282" w:rsidRPr="00C24789">
        <w:rPr>
          <w:rFonts w:cs="Arial"/>
          <w:lang w:val="en-GB"/>
        </w:rPr>
        <w:t>Various current UK c</w:t>
      </w:r>
      <w:r w:rsidR="00F26B78" w:rsidRPr="00C24789">
        <w:rPr>
          <w:rFonts w:cs="Arial"/>
          <w:lang w:val="en-GB"/>
        </w:rPr>
        <w:t xml:space="preserve">ampaigns </w:t>
      </w:r>
      <w:r w:rsidR="00563FFB" w:rsidRPr="00C24789">
        <w:rPr>
          <w:rFonts w:cs="Arial"/>
          <w:lang w:val="en-GB"/>
        </w:rPr>
        <w:t xml:space="preserve">recognise this and </w:t>
      </w:r>
      <w:r w:rsidR="00F26B78" w:rsidRPr="00C24789">
        <w:rPr>
          <w:rFonts w:cs="Arial"/>
          <w:lang w:val="en-GB"/>
        </w:rPr>
        <w:t>call for</w:t>
      </w:r>
      <w:r w:rsidR="00812282" w:rsidRPr="00C24789">
        <w:rPr>
          <w:rFonts w:cs="Arial"/>
          <w:lang w:val="en-GB"/>
        </w:rPr>
        <w:t xml:space="preserve"> timeliness</w:t>
      </w:r>
      <w:r w:rsidR="00F26B78" w:rsidRPr="00C24789">
        <w:rPr>
          <w:rFonts w:cs="Arial"/>
          <w:lang w:val="en-GB"/>
        </w:rPr>
        <w:t xml:space="preserve"> in </w:t>
      </w:r>
      <w:r w:rsidR="00E443B4" w:rsidRPr="00C24789">
        <w:rPr>
          <w:rFonts w:cs="Arial"/>
          <w:lang w:val="en-GB"/>
        </w:rPr>
        <w:t xml:space="preserve">the provision of </w:t>
      </w:r>
      <w:r w:rsidR="00F26B78" w:rsidRPr="00C24789">
        <w:rPr>
          <w:rFonts w:cs="Arial"/>
          <w:lang w:val="en-GB"/>
        </w:rPr>
        <w:t>social care</w:t>
      </w:r>
      <w:r w:rsidR="00812282" w:rsidRPr="00C24789">
        <w:rPr>
          <w:rFonts w:cs="Arial"/>
          <w:lang w:val="en-GB"/>
        </w:rPr>
        <w:t>:</w:t>
      </w:r>
    </w:p>
    <w:p w:rsidR="001F4641" w:rsidRDefault="00C35377" w:rsidP="001F4641">
      <w:pPr>
        <w:pStyle w:val="Listenabsatz"/>
        <w:numPr>
          <w:ilvl w:val="0"/>
          <w:numId w:val="1"/>
        </w:numPr>
        <w:rPr>
          <w:rFonts w:cs="Arial"/>
          <w:lang w:val="en-GB"/>
        </w:rPr>
      </w:pPr>
      <w:r w:rsidRPr="00C24789">
        <w:rPr>
          <w:rFonts w:cs="Arial"/>
          <w:lang w:val="en-GB"/>
        </w:rPr>
        <w:t>Ambitions for end of life care (National Palliative and End of Life Care Partnership)</w:t>
      </w:r>
    </w:p>
    <w:p w:rsidR="001F4641" w:rsidRPr="001F4641" w:rsidRDefault="001F4641" w:rsidP="001F4641">
      <w:pPr>
        <w:pStyle w:val="Listenabsatz"/>
        <w:numPr>
          <w:ilvl w:val="0"/>
          <w:numId w:val="1"/>
        </w:numPr>
        <w:rPr>
          <w:rFonts w:cs="Arial"/>
          <w:lang w:val="en-GB"/>
        </w:rPr>
      </w:pPr>
      <w:r w:rsidRPr="001F4641">
        <w:rPr>
          <w:rFonts w:cs="Arial"/>
          <w:lang w:val="en-GB"/>
        </w:rPr>
        <w:t>The route to success in end of life care</w:t>
      </w:r>
      <w:r>
        <w:rPr>
          <w:rFonts w:cs="Arial"/>
          <w:lang w:val="en-GB"/>
        </w:rPr>
        <w:t xml:space="preserve"> – achieving quality for social work (National end of Life Care programme)</w:t>
      </w:r>
    </w:p>
    <w:p w:rsidR="00812282" w:rsidRPr="00C24789" w:rsidRDefault="00812282" w:rsidP="00812282">
      <w:pPr>
        <w:pStyle w:val="Listenabsatz"/>
        <w:numPr>
          <w:ilvl w:val="0"/>
          <w:numId w:val="1"/>
        </w:numPr>
        <w:rPr>
          <w:rFonts w:cs="Arial"/>
          <w:lang w:val="en-GB"/>
        </w:rPr>
      </w:pPr>
      <w:r w:rsidRPr="00C24789">
        <w:rPr>
          <w:rFonts w:cs="Arial"/>
          <w:lang w:val="en-GB"/>
        </w:rPr>
        <w:t>Advance Care P</w:t>
      </w:r>
      <w:r w:rsidR="00036057" w:rsidRPr="00C24789">
        <w:rPr>
          <w:rFonts w:cs="Arial"/>
          <w:lang w:val="en-GB"/>
        </w:rPr>
        <w:t>lanning</w:t>
      </w:r>
      <w:r w:rsidRPr="00C24789">
        <w:rPr>
          <w:rFonts w:cs="Arial"/>
          <w:lang w:val="en-GB"/>
        </w:rPr>
        <w:t xml:space="preserve"> (Dying Matters Coalition)</w:t>
      </w:r>
    </w:p>
    <w:p w:rsidR="00812282" w:rsidRPr="00C24789" w:rsidRDefault="00812282" w:rsidP="00812282">
      <w:pPr>
        <w:pStyle w:val="Listenabsatz"/>
        <w:numPr>
          <w:ilvl w:val="0"/>
          <w:numId w:val="1"/>
        </w:numPr>
        <w:rPr>
          <w:rFonts w:cs="Arial"/>
          <w:lang w:val="en-GB"/>
        </w:rPr>
      </w:pPr>
      <w:r w:rsidRPr="00C24789">
        <w:rPr>
          <w:rFonts w:cs="Arial"/>
          <w:lang w:val="en-GB"/>
        </w:rPr>
        <w:t>Caring for the increasing number of dying people with dementia (Dementia Friends Campaign)</w:t>
      </w:r>
    </w:p>
    <w:p w:rsidR="00E443B4" w:rsidRPr="00C24789" w:rsidRDefault="00812282" w:rsidP="00812282">
      <w:pPr>
        <w:pStyle w:val="Listenabsatz"/>
        <w:numPr>
          <w:ilvl w:val="0"/>
          <w:numId w:val="1"/>
        </w:numPr>
        <w:rPr>
          <w:rFonts w:cs="Arial"/>
          <w:lang w:val="en-GB"/>
        </w:rPr>
      </w:pPr>
      <w:r w:rsidRPr="00C24789">
        <w:rPr>
          <w:rFonts w:cs="Arial"/>
          <w:lang w:val="en-GB"/>
        </w:rPr>
        <w:t>Caring for family carers (Carers UK)</w:t>
      </w:r>
    </w:p>
    <w:p w:rsidR="00812282" w:rsidRPr="001F4641" w:rsidRDefault="00E443B4" w:rsidP="001F4641">
      <w:pPr>
        <w:pStyle w:val="Listenabsatz"/>
        <w:numPr>
          <w:ilvl w:val="0"/>
          <w:numId w:val="1"/>
        </w:numPr>
        <w:rPr>
          <w:rFonts w:cs="Arial"/>
          <w:lang w:val="en-GB"/>
        </w:rPr>
      </w:pPr>
      <w:r w:rsidRPr="00C24789">
        <w:rPr>
          <w:rFonts w:cs="Arial"/>
          <w:lang w:val="en-GB"/>
        </w:rPr>
        <w:lastRenderedPageBreak/>
        <w:t>Combating funeral poverty (Funeral Poverty Alliance)</w:t>
      </w:r>
    </w:p>
    <w:p w:rsidR="00D90DEE" w:rsidRPr="00C24789" w:rsidRDefault="00FE413C">
      <w:pPr>
        <w:rPr>
          <w:rFonts w:cs="Arial"/>
          <w:lang w:val="en-GB"/>
        </w:rPr>
      </w:pPr>
      <w:r>
        <w:rPr>
          <w:rFonts w:cs="Arial"/>
          <w:lang w:val="en-GB"/>
        </w:rPr>
        <w:t>All those campaigns can be</w:t>
      </w:r>
      <w:r w:rsidR="00C24789">
        <w:rPr>
          <w:rFonts w:cs="Arial"/>
          <w:lang w:val="en-GB"/>
        </w:rPr>
        <w:t xml:space="preserve"> framed by three </w:t>
      </w:r>
      <w:r w:rsidR="00BA3EDC">
        <w:rPr>
          <w:rFonts w:cs="Arial"/>
          <w:lang w:val="en-GB"/>
        </w:rPr>
        <w:t>key drivers</w:t>
      </w:r>
      <w:r w:rsidR="00C24789">
        <w:rPr>
          <w:rFonts w:cs="Arial"/>
          <w:lang w:val="en-GB"/>
        </w:rPr>
        <w:t xml:space="preserve">. </w:t>
      </w:r>
      <w:r w:rsidR="00F96DA8" w:rsidRPr="00C24789">
        <w:rPr>
          <w:rFonts w:cs="Arial"/>
          <w:lang w:val="en-GB"/>
        </w:rPr>
        <w:t xml:space="preserve">Firstly </w:t>
      </w:r>
      <w:r w:rsidR="00D44C92" w:rsidRPr="00C24789">
        <w:rPr>
          <w:rFonts w:cs="Arial"/>
          <w:lang w:val="en-GB"/>
        </w:rPr>
        <w:t xml:space="preserve">there is </w:t>
      </w:r>
      <w:r w:rsidR="004F148F" w:rsidRPr="00C24789">
        <w:rPr>
          <w:rFonts w:cs="Arial"/>
          <w:lang w:val="en-GB"/>
        </w:rPr>
        <w:t xml:space="preserve">the </w:t>
      </w:r>
      <w:r w:rsidR="00F96DA8" w:rsidRPr="00C24789">
        <w:rPr>
          <w:rFonts w:cs="Arial"/>
          <w:lang w:val="en-GB"/>
        </w:rPr>
        <w:t>public health</w:t>
      </w:r>
      <w:r w:rsidR="004F148F" w:rsidRPr="00C24789">
        <w:rPr>
          <w:rFonts w:cs="Arial"/>
          <w:lang w:val="en-GB"/>
        </w:rPr>
        <w:t xml:space="preserve"> approach to end of life care</w:t>
      </w:r>
      <w:r w:rsidR="00335DC1" w:rsidRPr="00C24789">
        <w:rPr>
          <w:rFonts w:cs="Arial"/>
          <w:lang w:val="en-GB"/>
        </w:rPr>
        <w:t>.</w:t>
      </w:r>
      <w:r w:rsidR="001C7C6E" w:rsidRPr="00C24789">
        <w:rPr>
          <w:rFonts w:cs="Arial"/>
          <w:lang w:val="en-GB"/>
        </w:rPr>
        <w:t xml:space="preserve"> </w:t>
      </w:r>
      <w:r w:rsidR="00335DC1" w:rsidRPr="00C24789">
        <w:rPr>
          <w:rFonts w:cs="Arial"/>
          <w:lang w:val="en-GB"/>
        </w:rPr>
        <w:t xml:space="preserve">Driven by leaders such as Prof Allan </w:t>
      </w:r>
      <w:proofErr w:type="spellStart"/>
      <w:r w:rsidR="00335DC1" w:rsidRPr="00C24789">
        <w:rPr>
          <w:rFonts w:cs="Arial"/>
          <w:lang w:val="en-GB"/>
        </w:rPr>
        <w:t>Kellehear</w:t>
      </w:r>
      <w:proofErr w:type="spellEnd"/>
      <w:r w:rsidR="00335DC1" w:rsidRPr="00C24789">
        <w:rPr>
          <w:rFonts w:cs="Arial"/>
          <w:lang w:val="en-GB"/>
        </w:rPr>
        <w:t xml:space="preserve"> and Dr Julian Abel and </w:t>
      </w:r>
      <w:r w:rsidR="00BA3EDC">
        <w:rPr>
          <w:rFonts w:cs="Arial"/>
          <w:lang w:val="en-GB"/>
        </w:rPr>
        <w:t>to be delivered ultimately by</w:t>
      </w:r>
      <w:r w:rsidR="00335DC1" w:rsidRPr="00C24789">
        <w:rPr>
          <w:rFonts w:cs="Arial"/>
          <w:lang w:val="en-GB"/>
        </w:rPr>
        <w:t xml:space="preserve"> compassionate communities this approach</w:t>
      </w:r>
      <w:r w:rsidR="004F148F" w:rsidRPr="00C24789">
        <w:rPr>
          <w:rFonts w:cs="Arial"/>
          <w:lang w:val="en-GB"/>
        </w:rPr>
        <w:t xml:space="preserve"> </w:t>
      </w:r>
      <w:r w:rsidR="00E148B8">
        <w:rPr>
          <w:rFonts w:cs="Arial"/>
          <w:lang w:val="en-GB"/>
        </w:rPr>
        <w:t>is music not only to social work ears</w:t>
      </w:r>
      <w:r w:rsidR="00335DC1" w:rsidRPr="00C24789">
        <w:rPr>
          <w:rFonts w:cs="Arial"/>
          <w:lang w:val="en-GB"/>
        </w:rPr>
        <w:t xml:space="preserve">: </w:t>
      </w:r>
      <w:r w:rsidR="00F010C8" w:rsidRPr="00C24789">
        <w:rPr>
          <w:rFonts w:cs="Arial"/>
          <w:lang w:val="en-GB"/>
        </w:rPr>
        <w:t>for</w:t>
      </w:r>
      <w:r w:rsidR="00335DC1" w:rsidRPr="00C24789">
        <w:rPr>
          <w:rFonts w:cs="Arial"/>
          <w:lang w:val="en-GB"/>
        </w:rPr>
        <w:t xml:space="preserve"> local communities </w:t>
      </w:r>
      <w:r w:rsidR="00F010C8" w:rsidRPr="00C24789">
        <w:rPr>
          <w:rFonts w:cs="Arial"/>
          <w:lang w:val="en-GB"/>
        </w:rPr>
        <w:t>to</w:t>
      </w:r>
      <w:r w:rsidR="00335DC1" w:rsidRPr="00C24789">
        <w:rPr>
          <w:rFonts w:cs="Arial"/>
          <w:lang w:val="en-GB"/>
        </w:rPr>
        <w:t xml:space="preserve"> galvanise, support one another, with professional formal carers as instigators and supporters of those more informal care networks, such as families, is desperately teasing. Who wouldn’t agree that to be surrounded by loved ones, supported by friends and neighbours in one’s own home is bound to meet </w:t>
      </w:r>
      <w:r w:rsidR="00E148B8">
        <w:rPr>
          <w:rFonts w:cs="Arial"/>
          <w:lang w:val="en-GB"/>
        </w:rPr>
        <w:t xml:space="preserve">one’s </w:t>
      </w:r>
      <w:r w:rsidR="00335DC1" w:rsidRPr="00C24789">
        <w:rPr>
          <w:rFonts w:cs="Arial"/>
          <w:lang w:val="en-GB"/>
        </w:rPr>
        <w:t>social care needs such as good company; practical support and personal car</w:t>
      </w:r>
      <w:r>
        <w:rPr>
          <w:rFonts w:cs="Arial"/>
          <w:lang w:val="en-GB"/>
        </w:rPr>
        <w:t>e much better than any formalised</w:t>
      </w:r>
      <w:r w:rsidR="00335DC1" w:rsidRPr="00C24789">
        <w:rPr>
          <w:rFonts w:cs="Arial"/>
          <w:lang w:val="en-GB"/>
        </w:rPr>
        <w:t xml:space="preserve"> care?</w:t>
      </w:r>
      <w:r w:rsidR="00F010C8" w:rsidRPr="00C24789">
        <w:rPr>
          <w:rFonts w:cs="Arial"/>
          <w:lang w:val="en-GB"/>
        </w:rPr>
        <w:t xml:space="preserve"> This approach is at once deeply social in its nature as well as most difficult to deliver where social problems are rife: families are fraught es</w:t>
      </w:r>
      <w:r w:rsidR="00E148B8">
        <w:rPr>
          <w:rFonts w:cs="Arial"/>
          <w:lang w:val="en-GB"/>
        </w:rPr>
        <w:t>pecially when death and dying</w:t>
      </w:r>
      <w:r w:rsidR="00F010C8" w:rsidRPr="00C24789">
        <w:rPr>
          <w:rFonts w:cs="Arial"/>
          <w:lang w:val="en-GB"/>
        </w:rPr>
        <w:t xml:space="preserve"> is added to the mix</w:t>
      </w:r>
      <w:r w:rsidR="001F4641">
        <w:rPr>
          <w:rFonts w:cs="Arial"/>
          <w:lang w:val="en-GB"/>
        </w:rPr>
        <w:t xml:space="preserve"> and don’t want to or cannot care; people do live isolated lives and may not have a</w:t>
      </w:r>
      <w:r w:rsidR="0080146D">
        <w:rPr>
          <w:rFonts w:cs="Arial"/>
          <w:lang w:val="en-GB"/>
        </w:rPr>
        <w:t xml:space="preserve"> supportive community or a</w:t>
      </w:r>
      <w:r w:rsidR="001F4641">
        <w:rPr>
          <w:rFonts w:cs="Arial"/>
          <w:lang w:val="en-GB"/>
        </w:rPr>
        <w:t xml:space="preserve"> </w:t>
      </w:r>
      <w:r w:rsidR="00F010C8" w:rsidRPr="00C24789">
        <w:rPr>
          <w:rFonts w:cs="Arial"/>
          <w:lang w:val="en-GB"/>
        </w:rPr>
        <w:t>home or may not even want one.</w:t>
      </w:r>
      <w:r w:rsidR="001F4641">
        <w:rPr>
          <w:rFonts w:cs="Arial"/>
          <w:lang w:val="en-GB"/>
        </w:rPr>
        <w:t xml:space="preserve"> </w:t>
      </w:r>
      <w:r w:rsidR="00E148B8">
        <w:rPr>
          <w:rFonts w:cs="Arial"/>
          <w:lang w:val="en-GB"/>
        </w:rPr>
        <w:t xml:space="preserve">And many argue the obvious namely that the type of community required here is hard to come by. </w:t>
      </w:r>
      <w:r w:rsidR="00ED78DD">
        <w:rPr>
          <w:rFonts w:cs="Arial"/>
          <w:lang w:val="en-GB"/>
        </w:rPr>
        <w:t>Meanwhile</w:t>
      </w:r>
      <w:r w:rsidR="00335DC1" w:rsidRPr="00C24789">
        <w:rPr>
          <w:rFonts w:cs="Arial"/>
          <w:lang w:val="en-GB"/>
        </w:rPr>
        <w:t xml:space="preserve"> </w:t>
      </w:r>
      <w:r w:rsidR="00487EBB" w:rsidRPr="00C24789">
        <w:rPr>
          <w:rFonts w:cs="Arial"/>
          <w:lang w:val="en-GB"/>
        </w:rPr>
        <w:t>Hospices are deeply challenged by this step change</w:t>
      </w:r>
      <w:r w:rsidR="003A0E20" w:rsidRPr="00C24789">
        <w:rPr>
          <w:rFonts w:cs="Arial"/>
          <w:lang w:val="en-GB"/>
        </w:rPr>
        <w:t>. Their traditional approach has been</w:t>
      </w:r>
      <w:r w:rsidR="00487EBB" w:rsidRPr="00C24789">
        <w:rPr>
          <w:rFonts w:cs="Arial"/>
          <w:lang w:val="en-GB"/>
        </w:rPr>
        <w:t xml:space="preserve"> </w:t>
      </w:r>
      <w:r w:rsidR="00F119BB" w:rsidRPr="00C24789">
        <w:rPr>
          <w:rFonts w:cs="Arial"/>
          <w:lang w:val="en-GB"/>
        </w:rPr>
        <w:t xml:space="preserve">to directly provide ‘bed’ and ‘building’ based </w:t>
      </w:r>
      <w:r w:rsidR="00CB4361">
        <w:rPr>
          <w:rFonts w:cs="Arial"/>
          <w:lang w:val="en-GB"/>
        </w:rPr>
        <w:t xml:space="preserve">expert </w:t>
      </w:r>
      <w:r w:rsidR="00F119BB" w:rsidRPr="00C24789">
        <w:rPr>
          <w:rFonts w:cs="Arial"/>
          <w:lang w:val="en-GB"/>
        </w:rPr>
        <w:t>care</w:t>
      </w:r>
      <w:r w:rsidR="00487EBB" w:rsidRPr="00C24789">
        <w:rPr>
          <w:rFonts w:cs="Arial"/>
          <w:lang w:val="en-GB"/>
        </w:rPr>
        <w:t xml:space="preserve">; their success is often </w:t>
      </w:r>
      <w:r w:rsidR="00335DC1" w:rsidRPr="00C24789">
        <w:rPr>
          <w:rFonts w:cs="Arial"/>
          <w:lang w:val="en-GB"/>
        </w:rPr>
        <w:t xml:space="preserve">still </w:t>
      </w:r>
      <w:r w:rsidR="00487EBB" w:rsidRPr="00C24789">
        <w:rPr>
          <w:rFonts w:cs="Arial"/>
          <w:lang w:val="en-GB"/>
        </w:rPr>
        <w:t>inextricabl</w:t>
      </w:r>
      <w:r w:rsidR="00C35377" w:rsidRPr="00C24789">
        <w:rPr>
          <w:rFonts w:cs="Arial"/>
          <w:lang w:val="en-GB"/>
        </w:rPr>
        <w:t>y linked to the communities’ fondness of that special place of care</w:t>
      </w:r>
      <w:r w:rsidR="00487EBB" w:rsidRPr="00C24789">
        <w:rPr>
          <w:rFonts w:cs="Arial"/>
          <w:lang w:val="en-GB"/>
        </w:rPr>
        <w:t xml:space="preserve">. </w:t>
      </w:r>
      <w:r w:rsidR="001C7C6E" w:rsidRPr="00C24789">
        <w:rPr>
          <w:rFonts w:cs="Arial"/>
          <w:lang w:val="en-GB"/>
        </w:rPr>
        <w:t>And s</w:t>
      </w:r>
      <w:r w:rsidR="00487EBB" w:rsidRPr="00C24789">
        <w:rPr>
          <w:rFonts w:cs="Arial"/>
          <w:lang w:val="en-GB"/>
        </w:rPr>
        <w:t>o good is the care</w:t>
      </w:r>
      <w:r w:rsidR="00CB4361">
        <w:rPr>
          <w:rFonts w:cs="Arial"/>
          <w:lang w:val="en-GB"/>
        </w:rPr>
        <w:t xml:space="preserve"> that one</w:t>
      </w:r>
      <w:r w:rsidR="00C35377" w:rsidRPr="00C24789">
        <w:rPr>
          <w:rFonts w:cs="Arial"/>
          <w:lang w:val="en-GB"/>
        </w:rPr>
        <w:t xml:space="preserve"> criticism of it</w:t>
      </w:r>
      <w:r w:rsidR="0080146D">
        <w:rPr>
          <w:rFonts w:cs="Arial"/>
          <w:lang w:val="en-GB"/>
        </w:rPr>
        <w:t>, and a blatantly obvious one at that,</w:t>
      </w:r>
      <w:r w:rsidR="00C35377" w:rsidRPr="00C24789">
        <w:rPr>
          <w:rFonts w:cs="Arial"/>
          <w:lang w:val="en-GB"/>
        </w:rPr>
        <w:t xml:space="preserve"> </w:t>
      </w:r>
      <w:r w:rsidR="00487EBB" w:rsidRPr="00C24789">
        <w:rPr>
          <w:rFonts w:cs="Arial"/>
          <w:lang w:val="en-GB"/>
        </w:rPr>
        <w:t>remained largely unchecked</w:t>
      </w:r>
      <w:r w:rsidR="00E148B8">
        <w:rPr>
          <w:rFonts w:cs="Arial"/>
          <w:lang w:val="en-GB"/>
        </w:rPr>
        <w:t xml:space="preserve"> for decades</w:t>
      </w:r>
      <w:r w:rsidR="00487EBB" w:rsidRPr="00C24789">
        <w:rPr>
          <w:rFonts w:cs="Arial"/>
          <w:lang w:val="en-GB"/>
        </w:rPr>
        <w:t xml:space="preserve">. </w:t>
      </w:r>
      <w:r w:rsidR="001C7C6E" w:rsidRPr="00C24789">
        <w:rPr>
          <w:rFonts w:cs="Arial"/>
          <w:lang w:val="en-GB"/>
        </w:rPr>
        <w:t>Namely</w:t>
      </w:r>
      <w:r w:rsidR="00363FDB">
        <w:rPr>
          <w:rFonts w:cs="Arial"/>
          <w:lang w:val="en-GB"/>
        </w:rPr>
        <w:t xml:space="preserve"> hospices long stand </w:t>
      </w:r>
      <w:r w:rsidR="00ED78DD">
        <w:rPr>
          <w:rFonts w:cs="Arial"/>
          <w:lang w:val="en-GB"/>
        </w:rPr>
        <w:t xml:space="preserve">accused to be </w:t>
      </w:r>
      <w:r w:rsidR="00E148B8">
        <w:rPr>
          <w:rFonts w:cs="Arial"/>
          <w:lang w:val="en-GB"/>
        </w:rPr>
        <w:t>“too good to be true and too small to be useful” (</w:t>
      </w:r>
      <w:r w:rsidR="00E148B8">
        <w:rPr>
          <w:rStyle w:val="small"/>
        </w:rPr>
        <w:t xml:space="preserve">Douglas, Colin. "For all the saints." </w:t>
      </w:r>
      <w:r w:rsidR="00E148B8">
        <w:rPr>
          <w:rStyle w:val="small"/>
          <w:i/>
          <w:iCs/>
        </w:rPr>
        <w:t>British Medical Journal</w:t>
      </w:r>
      <w:r w:rsidR="00E148B8">
        <w:rPr>
          <w:rStyle w:val="small"/>
        </w:rPr>
        <w:t xml:space="preserve">, 29 Feb. 1992, p. 579. </w:t>
      </w:r>
      <w:r w:rsidR="00E148B8">
        <w:rPr>
          <w:rStyle w:val="small"/>
          <w:i/>
          <w:iCs/>
        </w:rPr>
        <w:t>Academic OneFile</w:t>
      </w:r>
      <w:r w:rsidR="00E148B8">
        <w:rPr>
          <w:rStyle w:val="small"/>
        </w:rPr>
        <w:t>, Accessed 24 Apr. 2017)</w:t>
      </w:r>
      <w:r w:rsidR="0080146D">
        <w:rPr>
          <w:rStyle w:val="small"/>
        </w:rPr>
        <w:t xml:space="preserve"> </w:t>
      </w:r>
      <w:r w:rsidR="00E148B8">
        <w:rPr>
          <w:rFonts w:cs="Arial"/>
          <w:lang w:val="en-GB"/>
        </w:rPr>
        <w:t xml:space="preserve">and </w:t>
      </w:r>
      <w:r w:rsidR="0080146D">
        <w:rPr>
          <w:rFonts w:cs="Arial"/>
          <w:lang w:val="en-GB"/>
        </w:rPr>
        <w:t xml:space="preserve">indeed </w:t>
      </w:r>
      <w:r w:rsidR="00E148B8">
        <w:rPr>
          <w:rFonts w:cs="Arial"/>
          <w:lang w:val="en-GB"/>
        </w:rPr>
        <w:t>to this day</w:t>
      </w:r>
      <w:r w:rsidR="00363FDB">
        <w:rPr>
          <w:rFonts w:cs="Arial"/>
          <w:lang w:val="en-GB"/>
        </w:rPr>
        <w:t xml:space="preserve"> hospices </w:t>
      </w:r>
      <w:r w:rsidR="00E148B8">
        <w:rPr>
          <w:rFonts w:cs="Arial"/>
          <w:lang w:val="en-GB"/>
        </w:rPr>
        <w:t>still reach</w:t>
      </w:r>
      <w:r w:rsidR="00487EBB" w:rsidRPr="00C24789">
        <w:rPr>
          <w:rFonts w:cs="Arial"/>
          <w:lang w:val="en-GB"/>
        </w:rPr>
        <w:t xml:space="preserve"> </w:t>
      </w:r>
      <w:r w:rsidR="00E148B8">
        <w:rPr>
          <w:rFonts w:cs="Arial"/>
          <w:lang w:val="en-GB"/>
        </w:rPr>
        <w:t xml:space="preserve">only </w:t>
      </w:r>
      <w:r w:rsidR="00487EBB" w:rsidRPr="00C24789">
        <w:rPr>
          <w:rFonts w:cs="Arial"/>
          <w:lang w:val="en-GB"/>
        </w:rPr>
        <w:t xml:space="preserve">the chosen few, mostly white middle class population. </w:t>
      </w:r>
      <w:r w:rsidR="00C35377" w:rsidRPr="00C24789">
        <w:rPr>
          <w:rFonts w:cs="Arial"/>
          <w:lang w:val="en-GB"/>
        </w:rPr>
        <w:t>For hospices to</w:t>
      </w:r>
      <w:r w:rsidR="001C7C6E" w:rsidRPr="00C24789">
        <w:rPr>
          <w:rFonts w:cs="Arial"/>
          <w:lang w:val="en-GB"/>
        </w:rPr>
        <w:t xml:space="preserve"> </w:t>
      </w:r>
      <w:r w:rsidR="0080146D">
        <w:rPr>
          <w:rFonts w:cs="Arial"/>
          <w:lang w:val="en-GB"/>
        </w:rPr>
        <w:t xml:space="preserve">truly </w:t>
      </w:r>
      <w:r w:rsidR="001C7C6E" w:rsidRPr="00C24789">
        <w:rPr>
          <w:rFonts w:cs="Arial"/>
          <w:lang w:val="en-GB"/>
        </w:rPr>
        <w:t>demonstrate compassion across the</w:t>
      </w:r>
      <w:r w:rsidR="00ED78DD">
        <w:rPr>
          <w:rFonts w:cs="Arial"/>
          <w:lang w:val="en-GB"/>
        </w:rPr>
        <w:t xml:space="preserve"> entire spectrum of the diverse</w:t>
      </w:r>
      <w:r w:rsidR="001C7C6E" w:rsidRPr="00C24789">
        <w:rPr>
          <w:rFonts w:cs="Arial"/>
          <w:lang w:val="en-GB"/>
        </w:rPr>
        <w:t xml:space="preserve"> communities </w:t>
      </w:r>
      <w:r w:rsidR="0080146D">
        <w:rPr>
          <w:rFonts w:cs="Arial"/>
          <w:lang w:val="en-GB"/>
        </w:rPr>
        <w:t xml:space="preserve">they serve </w:t>
      </w:r>
      <w:r w:rsidR="001C7C6E" w:rsidRPr="00C24789">
        <w:rPr>
          <w:rFonts w:cs="Arial"/>
          <w:lang w:val="en-GB"/>
        </w:rPr>
        <w:t>will b</w:t>
      </w:r>
      <w:r w:rsidR="00C35377" w:rsidRPr="00C24789">
        <w:rPr>
          <w:rFonts w:cs="Arial"/>
          <w:lang w:val="en-GB"/>
        </w:rPr>
        <w:t>e a new era</w:t>
      </w:r>
      <w:r w:rsidR="001C7C6E" w:rsidRPr="00C24789">
        <w:rPr>
          <w:rFonts w:cs="Arial"/>
          <w:lang w:val="en-GB"/>
        </w:rPr>
        <w:t>.</w:t>
      </w:r>
      <w:r w:rsidR="00F119BB" w:rsidRPr="00C24789">
        <w:rPr>
          <w:rFonts w:cs="Arial"/>
          <w:lang w:val="en-GB"/>
        </w:rPr>
        <w:t xml:space="preserve"> One UK hospice has responded </w:t>
      </w:r>
      <w:r w:rsidR="00C35377" w:rsidRPr="00C24789">
        <w:rPr>
          <w:rFonts w:cs="Arial"/>
          <w:lang w:val="en-GB"/>
        </w:rPr>
        <w:t xml:space="preserve">to the call for compassionate communities by </w:t>
      </w:r>
      <w:r w:rsidR="00E148B8">
        <w:rPr>
          <w:rFonts w:cs="Arial"/>
          <w:lang w:val="en-GB"/>
        </w:rPr>
        <w:t>aiming to evolve</w:t>
      </w:r>
      <w:r w:rsidR="00C35377" w:rsidRPr="00C24789">
        <w:rPr>
          <w:rFonts w:cs="Arial"/>
          <w:lang w:val="en-GB"/>
        </w:rPr>
        <w:t xml:space="preserve"> into a</w:t>
      </w:r>
      <w:r w:rsidR="00F119BB" w:rsidRPr="00C24789">
        <w:rPr>
          <w:rFonts w:cs="Arial"/>
          <w:lang w:val="en-GB"/>
        </w:rPr>
        <w:t xml:space="preserve"> ‘Hospice without Walls’. The endeavour to take the care to people where they are</w:t>
      </w:r>
      <w:r w:rsidR="00ED78DD">
        <w:rPr>
          <w:rFonts w:cs="Arial"/>
          <w:lang w:val="en-GB"/>
        </w:rPr>
        <w:t xml:space="preserve"> and to teach others </w:t>
      </w:r>
      <w:r w:rsidR="0080146D">
        <w:rPr>
          <w:rFonts w:cs="Arial"/>
          <w:lang w:val="en-GB"/>
        </w:rPr>
        <w:t xml:space="preserve">to care </w:t>
      </w:r>
      <w:r w:rsidR="00ED78DD">
        <w:rPr>
          <w:rFonts w:cs="Arial"/>
          <w:lang w:val="en-GB"/>
        </w:rPr>
        <w:t>as well as</w:t>
      </w:r>
      <w:r w:rsidR="00F119BB" w:rsidRPr="00C24789">
        <w:rPr>
          <w:rFonts w:cs="Arial"/>
          <w:lang w:val="en-GB"/>
        </w:rPr>
        <w:t xml:space="preserve"> prioritise dire</w:t>
      </w:r>
      <w:r w:rsidR="0080146D">
        <w:rPr>
          <w:rFonts w:cs="Arial"/>
          <w:lang w:val="en-GB"/>
        </w:rPr>
        <w:t>ct care provision</w:t>
      </w:r>
      <w:r>
        <w:rPr>
          <w:rFonts w:cs="Arial"/>
          <w:lang w:val="en-GB"/>
        </w:rPr>
        <w:t xml:space="preserve"> by themselves</w:t>
      </w:r>
      <w:r w:rsidR="0080146D">
        <w:rPr>
          <w:rFonts w:cs="Arial"/>
          <w:lang w:val="en-GB"/>
        </w:rPr>
        <w:t>, has led this hospice</w:t>
      </w:r>
      <w:r w:rsidR="00F119BB" w:rsidRPr="00C24789">
        <w:rPr>
          <w:rFonts w:cs="Arial"/>
          <w:lang w:val="en-GB"/>
        </w:rPr>
        <w:t xml:space="preserve"> to run nationally unique projects such as </w:t>
      </w:r>
      <w:r w:rsidR="003A0E20" w:rsidRPr="00C24789">
        <w:rPr>
          <w:rFonts w:cs="Arial"/>
          <w:lang w:val="en-GB"/>
        </w:rPr>
        <w:t xml:space="preserve">the end of life ambassadors </w:t>
      </w:r>
      <w:r w:rsidR="00C35377" w:rsidRPr="00C24789">
        <w:rPr>
          <w:rFonts w:cs="Arial"/>
          <w:lang w:val="en-GB"/>
        </w:rPr>
        <w:t xml:space="preserve">program reaching out to those working </w:t>
      </w:r>
      <w:r w:rsidR="00E148B8">
        <w:rPr>
          <w:rFonts w:cs="Arial"/>
          <w:lang w:val="en-GB"/>
        </w:rPr>
        <w:t>in care homes</w:t>
      </w:r>
      <w:r>
        <w:rPr>
          <w:rFonts w:cs="Arial"/>
          <w:lang w:val="en-GB"/>
        </w:rPr>
        <w:t xml:space="preserve"> (6 steps programme)</w:t>
      </w:r>
      <w:r w:rsidR="00E148B8">
        <w:rPr>
          <w:rFonts w:cs="Arial"/>
          <w:lang w:val="en-GB"/>
        </w:rPr>
        <w:t xml:space="preserve">, </w:t>
      </w:r>
      <w:r w:rsidR="00C35377" w:rsidRPr="00C24789">
        <w:rPr>
          <w:rFonts w:cs="Arial"/>
          <w:lang w:val="en-GB"/>
        </w:rPr>
        <w:t xml:space="preserve">with the homeless and </w:t>
      </w:r>
      <w:r>
        <w:rPr>
          <w:rFonts w:cs="Arial"/>
          <w:lang w:val="en-GB"/>
        </w:rPr>
        <w:t xml:space="preserve">with </w:t>
      </w:r>
      <w:r w:rsidR="00C35377" w:rsidRPr="00C24789">
        <w:rPr>
          <w:rFonts w:cs="Arial"/>
          <w:lang w:val="en-GB"/>
        </w:rPr>
        <w:t>those in prison</w:t>
      </w:r>
      <w:r w:rsidR="003A0E20" w:rsidRPr="00C24789">
        <w:rPr>
          <w:rFonts w:cs="Arial"/>
          <w:lang w:val="en-GB"/>
        </w:rPr>
        <w:t>.</w:t>
      </w:r>
      <w:r w:rsidR="00F119BB" w:rsidRPr="00C24789">
        <w:rPr>
          <w:rFonts w:cs="Arial"/>
          <w:lang w:val="en-GB"/>
        </w:rPr>
        <w:t xml:space="preserve">  </w:t>
      </w:r>
      <w:r w:rsidR="001C7C6E" w:rsidRPr="00C24789">
        <w:rPr>
          <w:rFonts w:cs="Arial"/>
          <w:lang w:val="en-GB"/>
        </w:rPr>
        <w:t xml:space="preserve">  </w:t>
      </w:r>
      <w:r w:rsidR="00487EBB" w:rsidRPr="00C24789">
        <w:rPr>
          <w:rFonts w:cs="Arial"/>
          <w:lang w:val="en-GB"/>
        </w:rPr>
        <w:t xml:space="preserve"> </w:t>
      </w:r>
      <w:r w:rsidR="00982591" w:rsidRPr="00C24789">
        <w:rPr>
          <w:rFonts w:cs="Arial"/>
          <w:lang w:val="en-GB"/>
        </w:rPr>
        <w:t xml:space="preserve">  </w:t>
      </w:r>
    </w:p>
    <w:p w:rsidR="007C0864" w:rsidRPr="00C24789" w:rsidRDefault="0080146D" w:rsidP="00F708B6">
      <w:pPr>
        <w:rPr>
          <w:rFonts w:cs="Arial"/>
          <w:lang w:val="en-GB"/>
        </w:rPr>
      </w:pPr>
      <w:r>
        <w:rPr>
          <w:rFonts w:cs="Arial"/>
          <w:lang w:val="en-GB"/>
        </w:rPr>
        <w:t xml:space="preserve">Secondly, </w:t>
      </w:r>
      <w:r w:rsidR="00D90DEE" w:rsidRPr="00C24789">
        <w:rPr>
          <w:rFonts w:cs="Arial"/>
          <w:lang w:val="en-GB"/>
        </w:rPr>
        <w:t>changes in UK</w:t>
      </w:r>
      <w:r w:rsidR="005F545F" w:rsidRPr="00C24789">
        <w:rPr>
          <w:rFonts w:cs="Arial"/>
          <w:lang w:val="en-GB"/>
        </w:rPr>
        <w:t xml:space="preserve"> law</w:t>
      </w:r>
      <w:r w:rsidR="002B363B">
        <w:rPr>
          <w:rFonts w:cs="Arial"/>
          <w:lang w:val="en-GB"/>
        </w:rPr>
        <w:t xml:space="preserve"> embrace</w:t>
      </w:r>
      <w:r>
        <w:rPr>
          <w:rFonts w:cs="Arial"/>
          <w:lang w:val="en-GB"/>
        </w:rPr>
        <w:t xml:space="preserve"> </w:t>
      </w:r>
      <w:r w:rsidR="00BA2D94">
        <w:rPr>
          <w:rFonts w:cs="Arial"/>
          <w:lang w:val="en-GB"/>
        </w:rPr>
        <w:t xml:space="preserve">some of </w:t>
      </w:r>
      <w:r>
        <w:rPr>
          <w:rFonts w:cs="Arial"/>
          <w:lang w:val="en-GB"/>
        </w:rPr>
        <w:t xml:space="preserve">social </w:t>
      </w:r>
      <w:r w:rsidR="00BA2D94">
        <w:rPr>
          <w:rFonts w:cs="Arial"/>
          <w:lang w:val="en-GB"/>
        </w:rPr>
        <w:t>care’s most basic tenets, or so it seems</w:t>
      </w:r>
      <w:r w:rsidR="005F545F" w:rsidRPr="00C24789">
        <w:rPr>
          <w:rFonts w:cs="Arial"/>
          <w:lang w:val="en-GB"/>
        </w:rPr>
        <w:t xml:space="preserve">. The new Care Act </w:t>
      </w:r>
      <w:r w:rsidR="00C147C6" w:rsidRPr="00C24789">
        <w:rPr>
          <w:rFonts w:cs="Arial"/>
          <w:lang w:val="en-GB"/>
        </w:rPr>
        <w:t xml:space="preserve">2014 </w:t>
      </w:r>
      <w:r w:rsidR="005F545F" w:rsidRPr="00C24789">
        <w:rPr>
          <w:rFonts w:cs="Arial"/>
          <w:lang w:val="en-GB"/>
        </w:rPr>
        <w:t>has given family members who care for a loved on</w:t>
      </w:r>
      <w:r w:rsidR="00D90DEE" w:rsidRPr="00C24789">
        <w:rPr>
          <w:rFonts w:cs="Arial"/>
          <w:lang w:val="en-GB"/>
        </w:rPr>
        <w:t>e</w:t>
      </w:r>
      <w:r w:rsidR="005F545F" w:rsidRPr="00C24789">
        <w:rPr>
          <w:rFonts w:cs="Arial"/>
          <w:lang w:val="en-GB"/>
        </w:rPr>
        <w:t xml:space="preserve"> a legal entitlement for an assessment of their social care needs in their own right. </w:t>
      </w:r>
      <w:r>
        <w:rPr>
          <w:rFonts w:cs="Arial"/>
          <w:lang w:val="en-GB"/>
        </w:rPr>
        <w:t>Whe</w:t>
      </w:r>
      <w:r w:rsidR="00FE413C">
        <w:rPr>
          <w:rFonts w:cs="Arial"/>
          <w:lang w:val="en-GB"/>
        </w:rPr>
        <w:t>ther this will</w:t>
      </w:r>
      <w:r>
        <w:rPr>
          <w:rFonts w:cs="Arial"/>
          <w:lang w:val="en-GB"/>
        </w:rPr>
        <w:t xml:space="preserve"> actually change the plight of carers remains to be seen. The</w:t>
      </w:r>
      <w:r w:rsidR="00C147C6" w:rsidRPr="00C24789">
        <w:rPr>
          <w:rFonts w:cs="Arial"/>
          <w:lang w:val="en-GB"/>
        </w:rPr>
        <w:t xml:space="preserve"> Act also rebrands the previously named ‘vulnerable adult’ into an ‘adult at risk’; making the prevention of adult abuse as statutory as the protection of children had been for decades.  A subtle change in language permeates this Act; </w:t>
      </w:r>
      <w:r w:rsidR="00836D52" w:rsidRPr="00C24789">
        <w:rPr>
          <w:rFonts w:cs="Arial"/>
          <w:lang w:val="en-GB"/>
        </w:rPr>
        <w:t>arguably one that is</w:t>
      </w:r>
      <w:r w:rsidR="00C147C6" w:rsidRPr="00C24789">
        <w:rPr>
          <w:rFonts w:cs="Arial"/>
          <w:lang w:val="en-GB"/>
        </w:rPr>
        <w:t xml:space="preserve"> more </w:t>
      </w:r>
      <w:r>
        <w:rPr>
          <w:rFonts w:cs="Arial"/>
          <w:lang w:val="en-GB"/>
        </w:rPr>
        <w:t>respecting of vulnerability;</w:t>
      </w:r>
      <w:r w:rsidR="00836D52" w:rsidRPr="00C24789">
        <w:rPr>
          <w:rFonts w:cs="Arial"/>
          <w:lang w:val="en-GB"/>
        </w:rPr>
        <w:t xml:space="preserve"> </w:t>
      </w:r>
      <w:r>
        <w:rPr>
          <w:rFonts w:cs="Arial"/>
          <w:lang w:val="en-GB"/>
        </w:rPr>
        <w:t xml:space="preserve">more </w:t>
      </w:r>
      <w:r w:rsidR="00C147C6" w:rsidRPr="00C24789">
        <w:rPr>
          <w:rFonts w:cs="Arial"/>
          <w:lang w:val="en-GB"/>
        </w:rPr>
        <w:t>e</w:t>
      </w:r>
      <w:r w:rsidR="00836D52" w:rsidRPr="00C24789">
        <w:rPr>
          <w:rFonts w:cs="Arial"/>
          <w:lang w:val="en-GB"/>
        </w:rPr>
        <w:t>mpowering of people</w:t>
      </w:r>
      <w:r w:rsidR="00825903" w:rsidRPr="00C24789">
        <w:rPr>
          <w:rFonts w:cs="Arial"/>
          <w:lang w:val="en-GB"/>
        </w:rPr>
        <w:t xml:space="preserve">. </w:t>
      </w:r>
      <w:r w:rsidR="001B2908" w:rsidRPr="00C24789">
        <w:rPr>
          <w:rFonts w:cs="Arial"/>
          <w:lang w:val="en-GB"/>
        </w:rPr>
        <w:t xml:space="preserve"> Another fairly recent change in law was rung in by </w:t>
      </w:r>
      <w:r w:rsidR="00825903" w:rsidRPr="00C24789">
        <w:rPr>
          <w:rFonts w:cs="Arial"/>
          <w:lang w:val="en-GB"/>
        </w:rPr>
        <w:t xml:space="preserve">the </w:t>
      </w:r>
      <w:r w:rsidR="00836D52" w:rsidRPr="00C24789">
        <w:rPr>
          <w:rFonts w:cs="Arial"/>
          <w:lang w:val="en-GB"/>
        </w:rPr>
        <w:t>Mental Capacity Act 2005</w:t>
      </w:r>
      <w:r w:rsidR="00835502" w:rsidRPr="00C24789">
        <w:rPr>
          <w:rFonts w:cs="Arial"/>
          <w:lang w:val="en-GB"/>
        </w:rPr>
        <w:t>.</w:t>
      </w:r>
      <w:r w:rsidR="001B2908" w:rsidRPr="00C24789">
        <w:rPr>
          <w:rFonts w:cs="Arial"/>
          <w:lang w:val="en-GB"/>
        </w:rPr>
        <w:t xml:space="preserve"> This Act</w:t>
      </w:r>
      <w:r w:rsidR="00835502" w:rsidRPr="00C24789">
        <w:rPr>
          <w:rFonts w:cs="Arial"/>
          <w:lang w:val="en-GB"/>
        </w:rPr>
        <w:t xml:space="preserve"> is</w:t>
      </w:r>
      <w:r w:rsidR="00836D52" w:rsidRPr="00C24789">
        <w:rPr>
          <w:rFonts w:cs="Arial"/>
          <w:lang w:val="en-GB"/>
        </w:rPr>
        <w:t xml:space="preserve"> designed to protect and restore power for those who lack mental capacity</w:t>
      </w:r>
      <w:r w:rsidR="00835502" w:rsidRPr="00C24789">
        <w:rPr>
          <w:rFonts w:cs="Arial"/>
          <w:lang w:val="en-GB"/>
        </w:rPr>
        <w:t xml:space="preserve">. </w:t>
      </w:r>
      <w:r w:rsidR="00825903" w:rsidRPr="00C24789">
        <w:rPr>
          <w:rFonts w:cs="Arial"/>
          <w:lang w:val="en-GB"/>
        </w:rPr>
        <w:t xml:space="preserve"> More seasoned </w:t>
      </w:r>
      <w:r w:rsidR="001B2908" w:rsidRPr="00C24789">
        <w:rPr>
          <w:rFonts w:cs="Arial"/>
          <w:lang w:val="en-GB"/>
        </w:rPr>
        <w:t>than the C</w:t>
      </w:r>
      <w:r w:rsidR="00C929DA" w:rsidRPr="00C24789">
        <w:rPr>
          <w:rFonts w:cs="Arial"/>
          <w:lang w:val="en-GB"/>
        </w:rPr>
        <w:t>are Act but nevertheless similarly</w:t>
      </w:r>
      <w:r w:rsidR="00835502" w:rsidRPr="00C24789">
        <w:rPr>
          <w:rFonts w:cs="Arial"/>
          <w:lang w:val="en-GB"/>
        </w:rPr>
        <w:t xml:space="preserve"> lacking in implementation</w:t>
      </w:r>
      <w:r w:rsidR="00C929DA" w:rsidRPr="00C24789">
        <w:rPr>
          <w:rFonts w:cs="Arial"/>
          <w:lang w:val="en-GB"/>
        </w:rPr>
        <w:t xml:space="preserve">, </w:t>
      </w:r>
      <w:r w:rsidR="00835502" w:rsidRPr="00C24789">
        <w:rPr>
          <w:rFonts w:cs="Arial"/>
          <w:lang w:val="en-GB"/>
        </w:rPr>
        <w:t>the Mental Capacity A</w:t>
      </w:r>
      <w:r w:rsidR="00ED78DD">
        <w:rPr>
          <w:rFonts w:cs="Arial"/>
          <w:lang w:val="en-GB"/>
        </w:rPr>
        <w:t>ct may become</w:t>
      </w:r>
      <w:r w:rsidR="00825903" w:rsidRPr="00C24789">
        <w:rPr>
          <w:rFonts w:cs="Arial"/>
          <w:lang w:val="en-GB"/>
        </w:rPr>
        <w:t xml:space="preserve"> the mo</w:t>
      </w:r>
      <w:r w:rsidR="00ED78DD">
        <w:rPr>
          <w:rFonts w:cs="Arial"/>
          <w:lang w:val="en-GB"/>
        </w:rPr>
        <w:t>st important in this century</w:t>
      </w:r>
      <w:r w:rsidR="00825903" w:rsidRPr="00C24789">
        <w:rPr>
          <w:rFonts w:cs="Arial"/>
          <w:lang w:val="en-GB"/>
        </w:rPr>
        <w:t xml:space="preserve"> as far as social care </w:t>
      </w:r>
      <w:r w:rsidR="00835502" w:rsidRPr="00C24789">
        <w:rPr>
          <w:rFonts w:cs="Arial"/>
          <w:lang w:val="en-GB"/>
        </w:rPr>
        <w:t xml:space="preserve">generally </w:t>
      </w:r>
      <w:r w:rsidR="00825903" w:rsidRPr="00C24789">
        <w:rPr>
          <w:rFonts w:cs="Arial"/>
          <w:lang w:val="en-GB"/>
        </w:rPr>
        <w:t>is concerned.</w:t>
      </w:r>
      <w:r w:rsidR="00835502" w:rsidRPr="00C24789">
        <w:rPr>
          <w:rFonts w:cs="Arial"/>
          <w:lang w:val="en-GB"/>
        </w:rPr>
        <w:t xml:space="preserve"> From an end of life care perspective this Act has </w:t>
      </w:r>
      <w:proofErr w:type="spellStart"/>
      <w:r w:rsidR="00835502" w:rsidRPr="00C24789">
        <w:rPr>
          <w:rFonts w:cs="Arial"/>
          <w:lang w:val="en-GB"/>
        </w:rPr>
        <w:t>walzed</w:t>
      </w:r>
      <w:proofErr w:type="spellEnd"/>
      <w:r w:rsidR="00835502" w:rsidRPr="00C24789">
        <w:rPr>
          <w:rFonts w:cs="Arial"/>
          <w:lang w:val="en-GB"/>
        </w:rPr>
        <w:t xml:space="preserve"> in gently yet caused</w:t>
      </w:r>
      <w:r w:rsidR="001B2908" w:rsidRPr="00C24789">
        <w:rPr>
          <w:rFonts w:cs="Arial"/>
          <w:lang w:val="en-GB"/>
        </w:rPr>
        <w:t xml:space="preserve"> </w:t>
      </w:r>
      <w:r w:rsidR="00F708B6" w:rsidRPr="00C24789">
        <w:rPr>
          <w:rFonts w:cs="Arial"/>
          <w:lang w:val="en-GB"/>
        </w:rPr>
        <w:t xml:space="preserve">significant </w:t>
      </w:r>
      <w:r w:rsidR="001B2908" w:rsidRPr="00C24789">
        <w:rPr>
          <w:rFonts w:cs="Arial"/>
          <w:lang w:val="en-GB"/>
        </w:rPr>
        <w:t>cultural changes</w:t>
      </w:r>
      <w:r w:rsidR="00835502" w:rsidRPr="00C24789">
        <w:rPr>
          <w:rFonts w:cs="Arial"/>
          <w:lang w:val="en-GB"/>
        </w:rPr>
        <w:t xml:space="preserve"> particularly for the</w:t>
      </w:r>
      <w:r w:rsidR="009B0C07">
        <w:rPr>
          <w:rFonts w:cs="Arial"/>
          <w:lang w:val="en-GB"/>
        </w:rPr>
        <w:t xml:space="preserve"> hospice world: this</w:t>
      </w:r>
      <w:r w:rsidR="00AC1510">
        <w:rPr>
          <w:rFonts w:cs="Arial"/>
          <w:lang w:val="en-GB"/>
        </w:rPr>
        <w:t xml:space="preserve"> </w:t>
      </w:r>
      <w:r w:rsidR="001B2908" w:rsidRPr="00C24789">
        <w:rPr>
          <w:rFonts w:cs="Arial"/>
          <w:lang w:val="en-GB"/>
        </w:rPr>
        <w:t xml:space="preserve">somewhat blissful world of </w:t>
      </w:r>
      <w:r w:rsidR="00835502" w:rsidRPr="00C24789">
        <w:rPr>
          <w:rFonts w:cs="Arial"/>
          <w:lang w:val="en-GB"/>
        </w:rPr>
        <w:t xml:space="preserve">tender loving care provided </w:t>
      </w:r>
      <w:r w:rsidR="001B2908" w:rsidRPr="00C24789">
        <w:rPr>
          <w:rFonts w:cs="Arial"/>
          <w:lang w:val="en-GB"/>
        </w:rPr>
        <w:t xml:space="preserve">by selfless doctors, often with </w:t>
      </w:r>
      <w:r w:rsidR="00AC1510">
        <w:rPr>
          <w:rFonts w:cs="Arial"/>
          <w:lang w:val="en-GB"/>
        </w:rPr>
        <w:t xml:space="preserve">strong </w:t>
      </w:r>
      <w:r w:rsidR="001B2908" w:rsidRPr="00C24789">
        <w:rPr>
          <w:rFonts w:cs="Arial"/>
          <w:lang w:val="en-GB"/>
        </w:rPr>
        <w:t xml:space="preserve">religious </w:t>
      </w:r>
      <w:r w:rsidR="00AC1510">
        <w:rPr>
          <w:rFonts w:cs="Arial"/>
          <w:lang w:val="en-GB"/>
        </w:rPr>
        <w:t xml:space="preserve">and here Christian </w:t>
      </w:r>
      <w:r w:rsidR="001B2908" w:rsidRPr="00C24789">
        <w:rPr>
          <w:rFonts w:cs="Arial"/>
          <w:lang w:val="en-GB"/>
        </w:rPr>
        <w:t xml:space="preserve">backgrounds, supported by well meaning volunteers, usually of white middle class background, is now </w:t>
      </w:r>
      <w:r w:rsidR="00ED78DD">
        <w:rPr>
          <w:rFonts w:cs="Arial"/>
          <w:lang w:val="en-GB"/>
        </w:rPr>
        <w:t xml:space="preserve">gradually </w:t>
      </w:r>
      <w:r w:rsidR="001B2908" w:rsidRPr="00C24789">
        <w:rPr>
          <w:rFonts w:cs="Arial"/>
          <w:lang w:val="en-GB"/>
        </w:rPr>
        <w:t xml:space="preserve">being re-framed as a place like </w:t>
      </w:r>
      <w:r w:rsidR="001B2908" w:rsidRPr="00C24789">
        <w:rPr>
          <w:rFonts w:cs="Arial"/>
          <w:lang w:val="en-GB"/>
        </w:rPr>
        <w:lastRenderedPageBreak/>
        <w:t>every other: a place of care where adult abuse is a key issue requiri</w:t>
      </w:r>
      <w:r w:rsidR="007577F6" w:rsidRPr="00C24789">
        <w:rPr>
          <w:rFonts w:cs="Arial"/>
          <w:lang w:val="en-GB"/>
        </w:rPr>
        <w:t xml:space="preserve">ng vigilance from all staff and volunteers involved no matter what their individual cultural background </w:t>
      </w:r>
      <w:r w:rsidR="00ED78DD">
        <w:rPr>
          <w:rFonts w:cs="Arial"/>
          <w:lang w:val="en-GB"/>
        </w:rPr>
        <w:t xml:space="preserve">and attitude </w:t>
      </w:r>
      <w:r w:rsidR="007577F6" w:rsidRPr="00C24789">
        <w:rPr>
          <w:rFonts w:cs="Arial"/>
          <w:lang w:val="en-GB"/>
        </w:rPr>
        <w:t xml:space="preserve">may be; </w:t>
      </w:r>
      <w:r w:rsidR="001B2908" w:rsidRPr="00C24789">
        <w:rPr>
          <w:rFonts w:cs="Arial"/>
          <w:lang w:val="en-GB"/>
        </w:rPr>
        <w:t>a place of care where legal safeguards need to be applied as soon as the ca</w:t>
      </w:r>
      <w:r w:rsidR="007577F6" w:rsidRPr="00C24789">
        <w:rPr>
          <w:rFonts w:cs="Arial"/>
          <w:lang w:val="en-GB"/>
        </w:rPr>
        <w:t>red for is deemed as lacking me</w:t>
      </w:r>
      <w:r w:rsidR="001B2908" w:rsidRPr="00C24789">
        <w:rPr>
          <w:rFonts w:cs="Arial"/>
          <w:lang w:val="en-GB"/>
        </w:rPr>
        <w:t>n</w:t>
      </w:r>
      <w:r w:rsidR="007577F6" w:rsidRPr="00C24789">
        <w:rPr>
          <w:rFonts w:cs="Arial"/>
          <w:lang w:val="en-GB"/>
        </w:rPr>
        <w:t>t</w:t>
      </w:r>
      <w:r w:rsidR="001B2908" w:rsidRPr="00C24789">
        <w:rPr>
          <w:rFonts w:cs="Arial"/>
          <w:lang w:val="en-GB"/>
        </w:rPr>
        <w:t>al capacity to make decisions</w:t>
      </w:r>
      <w:r w:rsidR="007577F6" w:rsidRPr="00C24789">
        <w:rPr>
          <w:rFonts w:cs="Arial"/>
          <w:lang w:val="en-GB"/>
        </w:rPr>
        <w:t xml:space="preserve"> for themselves</w:t>
      </w:r>
      <w:r w:rsidR="001B2908" w:rsidRPr="00C24789">
        <w:rPr>
          <w:rFonts w:cs="Arial"/>
          <w:lang w:val="en-GB"/>
        </w:rPr>
        <w:t>.</w:t>
      </w:r>
      <w:r w:rsidR="007577F6" w:rsidRPr="00C24789">
        <w:rPr>
          <w:rFonts w:cs="Arial"/>
          <w:lang w:val="en-GB"/>
        </w:rPr>
        <w:t xml:space="preserve"> While the Care Act stands out for its careful wording, the Mental Capacity Act has yet to find the right tone</w:t>
      </w:r>
      <w:r w:rsidR="00AC1510">
        <w:rPr>
          <w:rFonts w:cs="Arial"/>
          <w:lang w:val="en-GB"/>
        </w:rPr>
        <w:t xml:space="preserve"> in some places</w:t>
      </w:r>
      <w:r w:rsidR="007577F6" w:rsidRPr="00C24789">
        <w:rPr>
          <w:rFonts w:cs="Arial"/>
          <w:lang w:val="en-GB"/>
        </w:rPr>
        <w:t>. In particular th</w:t>
      </w:r>
      <w:r w:rsidR="00363FDB">
        <w:rPr>
          <w:rFonts w:cs="Arial"/>
          <w:lang w:val="en-GB"/>
        </w:rPr>
        <w:t>e ‘Deprivation of Liberty</w:t>
      </w:r>
      <w:r w:rsidR="007577F6" w:rsidRPr="00C24789">
        <w:rPr>
          <w:rFonts w:cs="Arial"/>
          <w:lang w:val="en-GB"/>
        </w:rPr>
        <w:t xml:space="preserve"> Safeguards</w:t>
      </w:r>
      <w:r w:rsidR="00363FDB">
        <w:rPr>
          <w:rFonts w:cs="Arial"/>
          <w:lang w:val="en-GB"/>
        </w:rPr>
        <w:t>’</w:t>
      </w:r>
      <w:r w:rsidR="007577F6" w:rsidRPr="00C24789">
        <w:rPr>
          <w:rFonts w:cs="Arial"/>
          <w:lang w:val="en-GB"/>
        </w:rPr>
        <w:t>, added in 2007</w:t>
      </w:r>
      <w:r w:rsidR="00AC1510">
        <w:rPr>
          <w:rFonts w:cs="Arial"/>
          <w:lang w:val="en-GB"/>
        </w:rPr>
        <w:t>, have shaken patients, their families and care providers</w:t>
      </w:r>
      <w:r w:rsidR="007577F6" w:rsidRPr="00C24789">
        <w:rPr>
          <w:rFonts w:cs="Arial"/>
          <w:lang w:val="en-GB"/>
        </w:rPr>
        <w:t xml:space="preserve">. The </w:t>
      </w:r>
      <w:r w:rsidR="00363FDB">
        <w:rPr>
          <w:rFonts w:cs="Arial"/>
          <w:lang w:val="en-GB"/>
        </w:rPr>
        <w:t>‘S</w:t>
      </w:r>
      <w:r w:rsidR="007577F6" w:rsidRPr="00C24789">
        <w:rPr>
          <w:rFonts w:cs="Arial"/>
          <w:lang w:val="en-GB"/>
        </w:rPr>
        <w:t>afeguards</w:t>
      </w:r>
      <w:r w:rsidR="00363FDB">
        <w:rPr>
          <w:rFonts w:cs="Arial"/>
          <w:lang w:val="en-GB"/>
        </w:rPr>
        <w:t>’</w:t>
      </w:r>
      <w:r w:rsidR="007577F6" w:rsidRPr="00C24789">
        <w:rPr>
          <w:rFonts w:cs="Arial"/>
          <w:lang w:val="en-GB"/>
        </w:rPr>
        <w:t xml:space="preserve"> are meant to protect those who lack </w:t>
      </w:r>
      <w:r w:rsidR="00C929DA" w:rsidRPr="00C24789">
        <w:rPr>
          <w:rFonts w:cs="Arial"/>
          <w:lang w:val="en-GB"/>
        </w:rPr>
        <w:t xml:space="preserve">mental </w:t>
      </w:r>
      <w:r w:rsidR="007577F6" w:rsidRPr="00C24789">
        <w:rPr>
          <w:rFonts w:cs="Arial"/>
          <w:lang w:val="en-GB"/>
        </w:rPr>
        <w:t>capacity to decide whe</w:t>
      </w:r>
      <w:r w:rsidR="00C929DA" w:rsidRPr="00C24789">
        <w:rPr>
          <w:rFonts w:cs="Arial"/>
          <w:lang w:val="en-GB"/>
        </w:rPr>
        <w:t>re they want to be cared for. Whereby professionals</w:t>
      </w:r>
      <w:r w:rsidR="007577F6" w:rsidRPr="00C24789">
        <w:rPr>
          <w:rFonts w:cs="Arial"/>
          <w:lang w:val="en-GB"/>
        </w:rPr>
        <w:t xml:space="preserve"> used to be able to keep hold of people</w:t>
      </w:r>
      <w:r w:rsidR="006C1A1A" w:rsidRPr="00C24789">
        <w:rPr>
          <w:rFonts w:cs="Arial"/>
          <w:lang w:val="en-GB"/>
        </w:rPr>
        <w:t xml:space="preserve"> </w:t>
      </w:r>
      <w:r w:rsidR="007577F6" w:rsidRPr="00C24789">
        <w:rPr>
          <w:rFonts w:cs="Arial"/>
          <w:lang w:val="en-GB"/>
        </w:rPr>
        <w:t xml:space="preserve">under common law </w:t>
      </w:r>
      <w:r w:rsidR="006C1A1A" w:rsidRPr="00C24789">
        <w:rPr>
          <w:rFonts w:cs="Arial"/>
          <w:lang w:val="en-GB"/>
        </w:rPr>
        <w:t xml:space="preserve">because </w:t>
      </w:r>
      <w:r w:rsidR="007577F6" w:rsidRPr="00C24789">
        <w:rPr>
          <w:rFonts w:cs="Arial"/>
          <w:lang w:val="en-GB"/>
        </w:rPr>
        <w:t xml:space="preserve">it was </w:t>
      </w:r>
      <w:r w:rsidR="00F708B6" w:rsidRPr="00C24789">
        <w:rPr>
          <w:rFonts w:cs="Arial"/>
          <w:lang w:val="en-GB"/>
        </w:rPr>
        <w:t>c</w:t>
      </w:r>
      <w:r w:rsidR="00C929DA" w:rsidRPr="00C24789">
        <w:rPr>
          <w:rFonts w:cs="Arial"/>
          <w:lang w:val="en-GB"/>
        </w:rPr>
        <w:t>ollectively or</w:t>
      </w:r>
      <w:r w:rsidR="00F708B6" w:rsidRPr="00C24789">
        <w:rPr>
          <w:rFonts w:cs="Arial"/>
          <w:lang w:val="en-GB"/>
        </w:rPr>
        <w:t xml:space="preserve"> authoritatively </w:t>
      </w:r>
      <w:r w:rsidR="006C1A1A" w:rsidRPr="00C24789">
        <w:rPr>
          <w:rFonts w:cs="Arial"/>
          <w:lang w:val="en-GB"/>
        </w:rPr>
        <w:t xml:space="preserve">deemed </w:t>
      </w:r>
      <w:r w:rsidR="00C929DA" w:rsidRPr="00C24789">
        <w:rPr>
          <w:rFonts w:cs="Arial"/>
          <w:lang w:val="en-GB"/>
        </w:rPr>
        <w:t>good for them, they</w:t>
      </w:r>
      <w:r w:rsidR="007577F6" w:rsidRPr="00C24789">
        <w:rPr>
          <w:rFonts w:cs="Arial"/>
          <w:lang w:val="en-GB"/>
        </w:rPr>
        <w:t xml:space="preserve"> are now required by statute to </w:t>
      </w:r>
      <w:r w:rsidR="006C1A1A" w:rsidRPr="00C24789">
        <w:rPr>
          <w:rFonts w:cs="Arial"/>
          <w:lang w:val="en-GB"/>
        </w:rPr>
        <w:t xml:space="preserve">assume mental capacity in all cases; to formally </w:t>
      </w:r>
      <w:r w:rsidR="007577F6" w:rsidRPr="00C24789">
        <w:rPr>
          <w:rFonts w:cs="Arial"/>
          <w:lang w:val="en-GB"/>
        </w:rPr>
        <w:t>pr</w:t>
      </w:r>
      <w:r w:rsidR="006C1A1A" w:rsidRPr="00C24789">
        <w:rPr>
          <w:rFonts w:cs="Arial"/>
          <w:lang w:val="en-GB"/>
        </w:rPr>
        <w:t>ove any</w:t>
      </w:r>
      <w:r w:rsidR="007577F6" w:rsidRPr="00C24789">
        <w:rPr>
          <w:rFonts w:cs="Arial"/>
          <w:lang w:val="en-GB"/>
        </w:rPr>
        <w:t xml:space="preserve"> l</w:t>
      </w:r>
      <w:r w:rsidR="006C1A1A" w:rsidRPr="00C24789">
        <w:rPr>
          <w:rFonts w:cs="Arial"/>
          <w:lang w:val="en-GB"/>
        </w:rPr>
        <w:t xml:space="preserve">ack </w:t>
      </w:r>
      <w:r w:rsidR="00C929DA" w:rsidRPr="00C24789">
        <w:rPr>
          <w:rFonts w:cs="Arial"/>
          <w:lang w:val="en-GB"/>
        </w:rPr>
        <w:t xml:space="preserve">of </w:t>
      </w:r>
      <w:r w:rsidR="006C1A1A" w:rsidRPr="00C24789">
        <w:rPr>
          <w:rFonts w:cs="Arial"/>
          <w:lang w:val="en-GB"/>
        </w:rPr>
        <w:t>mental capac</w:t>
      </w:r>
      <w:r w:rsidR="00F708B6" w:rsidRPr="00C24789">
        <w:rPr>
          <w:rFonts w:cs="Arial"/>
          <w:lang w:val="en-GB"/>
        </w:rPr>
        <w:t xml:space="preserve">ity and if found </w:t>
      </w:r>
      <w:r w:rsidR="00C929DA" w:rsidRPr="00C24789">
        <w:rPr>
          <w:rFonts w:cs="Arial"/>
          <w:lang w:val="en-GB"/>
        </w:rPr>
        <w:t xml:space="preserve">lacking </w:t>
      </w:r>
      <w:r w:rsidR="00F708B6" w:rsidRPr="00C24789">
        <w:rPr>
          <w:rFonts w:cs="Arial"/>
          <w:lang w:val="en-GB"/>
        </w:rPr>
        <w:t>then there has to be a named</w:t>
      </w:r>
      <w:r w:rsidR="006C1A1A" w:rsidRPr="00C24789">
        <w:rPr>
          <w:rFonts w:cs="Arial"/>
          <w:lang w:val="en-GB"/>
        </w:rPr>
        <w:t xml:space="preserve"> decision maker</w:t>
      </w:r>
      <w:r w:rsidR="00AC1510">
        <w:rPr>
          <w:rFonts w:cs="Arial"/>
          <w:lang w:val="en-GB"/>
        </w:rPr>
        <w:t xml:space="preserve"> on behalf of the individual</w:t>
      </w:r>
      <w:r w:rsidR="00ED78DD">
        <w:rPr>
          <w:rFonts w:cs="Arial"/>
          <w:lang w:val="en-GB"/>
        </w:rPr>
        <w:t>.</w:t>
      </w:r>
      <w:r w:rsidR="00F708B6" w:rsidRPr="00C24789">
        <w:rPr>
          <w:rFonts w:cs="Arial"/>
          <w:lang w:val="en-GB"/>
        </w:rPr>
        <w:t xml:space="preserve"> </w:t>
      </w:r>
      <w:r w:rsidR="00ED78DD">
        <w:rPr>
          <w:rFonts w:cs="Arial"/>
          <w:lang w:val="en-GB"/>
        </w:rPr>
        <w:t>A</w:t>
      </w:r>
      <w:r w:rsidR="006C1A1A" w:rsidRPr="00C24789">
        <w:rPr>
          <w:rFonts w:cs="Arial"/>
          <w:lang w:val="en-GB"/>
        </w:rPr>
        <w:t>nd</w:t>
      </w:r>
      <w:r w:rsidR="00363FDB">
        <w:rPr>
          <w:rFonts w:cs="Arial"/>
          <w:lang w:val="en-GB"/>
        </w:rPr>
        <w:t xml:space="preserve"> any care provided in such case</w:t>
      </w:r>
      <w:r w:rsidR="00F708B6" w:rsidRPr="00C24789">
        <w:rPr>
          <w:rFonts w:cs="Arial"/>
          <w:lang w:val="en-GB"/>
        </w:rPr>
        <w:t xml:space="preserve"> has to be</w:t>
      </w:r>
      <w:r w:rsidR="00363FDB">
        <w:rPr>
          <w:rFonts w:cs="Arial"/>
          <w:lang w:val="en-GB"/>
        </w:rPr>
        <w:t xml:space="preserve"> in the person’s</w:t>
      </w:r>
      <w:r w:rsidR="007577F6" w:rsidRPr="00C24789">
        <w:rPr>
          <w:rFonts w:cs="Arial"/>
          <w:lang w:val="en-GB"/>
        </w:rPr>
        <w:t xml:space="preserve"> ‘best interest’</w:t>
      </w:r>
      <w:r w:rsidR="006C1A1A" w:rsidRPr="00C24789">
        <w:rPr>
          <w:rFonts w:cs="Arial"/>
          <w:lang w:val="en-GB"/>
        </w:rPr>
        <w:t>.</w:t>
      </w:r>
      <w:r w:rsidR="007577F6" w:rsidRPr="00C24789">
        <w:rPr>
          <w:rFonts w:cs="Arial"/>
          <w:lang w:val="en-GB"/>
        </w:rPr>
        <w:t xml:space="preserve"> </w:t>
      </w:r>
      <w:r w:rsidR="00363FDB">
        <w:rPr>
          <w:rFonts w:cs="Arial"/>
          <w:lang w:val="en-GB"/>
        </w:rPr>
        <w:t>This</w:t>
      </w:r>
      <w:r w:rsidR="009B0C07">
        <w:rPr>
          <w:rFonts w:cs="Arial"/>
          <w:lang w:val="en-GB"/>
        </w:rPr>
        <w:t xml:space="preserve"> previously commonly and over used phrase of</w:t>
      </w:r>
      <w:r w:rsidR="00C929DA" w:rsidRPr="00C24789">
        <w:rPr>
          <w:rFonts w:cs="Arial"/>
          <w:lang w:val="en-GB"/>
        </w:rPr>
        <w:t xml:space="preserve"> ‘best interest’</w:t>
      </w:r>
      <w:r w:rsidR="00AC1510">
        <w:rPr>
          <w:rFonts w:cs="Arial"/>
          <w:lang w:val="en-GB"/>
        </w:rPr>
        <w:t xml:space="preserve"> has turned from slang into legal terminology</w:t>
      </w:r>
      <w:r w:rsidR="006C1A1A" w:rsidRPr="00C24789">
        <w:rPr>
          <w:rFonts w:cs="Arial"/>
          <w:lang w:val="en-GB"/>
        </w:rPr>
        <w:t xml:space="preserve">. </w:t>
      </w:r>
      <w:r w:rsidR="007577F6" w:rsidRPr="00C24789">
        <w:rPr>
          <w:rFonts w:cs="Arial"/>
          <w:lang w:val="en-GB"/>
        </w:rPr>
        <w:t xml:space="preserve"> </w:t>
      </w:r>
      <w:r w:rsidR="00FE413C">
        <w:rPr>
          <w:rFonts w:cs="Arial"/>
          <w:lang w:val="en-GB"/>
        </w:rPr>
        <w:t xml:space="preserve">Professionals up and down the country are still using it without realising this, rendering themselves vulnerable to liability; later to be argued in court. </w:t>
      </w:r>
      <w:r w:rsidR="00ED78DD">
        <w:rPr>
          <w:rFonts w:cs="Arial"/>
          <w:lang w:val="en-GB"/>
        </w:rPr>
        <w:t>Ove</w:t>
      </w:r>
      <w:r w:rsidR="00FE413C">
        <w:rPr>
          <w:rFonts w:cs="Arial"/>
          <w:lang w:val="en-GB"/>
        </w:rPr>
        <w:t>rnight,</w:t>
      </w:r>
      <w:r w:rsidR="00ED78DD">
        <w:rPr>
          <w:rFonts w:cs="Arial"/>
          <w:lang w:val="en-GB"/>
        </w:rPr>
        <w:t xml:space="preserve"> the </w:t>
      </w:r>
      <w:r w:rsidR="00FE413C">
        <w:rPr>
          <w:rFonts w:cs="Arial"/>
          <w:lang w:val="en-GB"/>
        </w:rPr>
        <w:t>‘S</w:t>
      </w:r>
      <w:r w:rsidR="00ED78DD">
        <w:rPr>
          <w:rFonts w:cs="Arial"/>
          <w:lang w:val="en-GB"/>
        </w:rPr>
        <w:t>afeguards</w:t>
      </w:r>
      <w:r w:rsidR="00FE413C">
        <w:rPr>
          <w:rFonts w:cs="Arial"/>
          <w:lang w:val="en-GB"/>
        </w:rPr>
        <w:t>’</w:t>
      </w:r>
      <w:r w:rsidR="00ED78DD">
        <w:rPr>
          <w:rFonts w:cs="Arial"/>
          <w:lang w:val="en-GB"/>
        </w:rPr>
        <w:t xml:space="preserve"> </w:t>
      </w:r>
      <w:r w:rsidR="00FE413C">
        <w:rPr>
          <w:rFonts w:cs="Arial"/>
          <w:lang w:val="en-GB"/>
        </w:rPr>
        <w:t xml:space="preserve">in particular </w:t>
      </w:r>
      <w:r w:rsidR="00ED78DD">
        <w:rPr>
          <w:rFonts w:cs="Arial"/>
          <w:lang w:val="en-GB"/>
        </w:rPr>
        <w:t>rendered</w:t>
      </w:r>
      <w:r w:rsidR="00F708B6" w:rsidRPr="00C24789">
        <w:rPr>
          <w:rFonts w:cs="Arial"/>
          <w:lang w:val="en-GB"/>
        </w:rPr>
        <w:t xml:space="preserve"> hundr</w:t>
      </w:r>
      <w:r w:rsidR="00ED78DD">
        <w:rPr>
          <w:rFonts w:cs="Arial"/>
          <w:lang w:val="en-GB"/>
        </w:rPr>
        <w:t>eds of people in need of</w:t>
      </w:r>
      <w:r w:rsidR="00AC1510">
        <w:rPr>
          <w:rFonts w:cs="Arial"/>
          <w:lang w:val="en-GB"/>
        </w:rPr>
        <w:t xml:space="preserve"> requiring</w:t>
      </w:r>
      <w:r w:rsidR="00ED78DD">
        <w:rPr>
          <w:rFonts w:cs="Arial"/>
          <w:lang w:val="en-GB"/>
        </w:rPr>
        <w:t xml:space="preserve"> </w:t>
      </w:r>
      <w:r w:rsidR="00F708B6" w:rsidRPr="00C24789">
        <w:rPr>
          <w:rFonts w:cs="Arial"/>
          <w:lang w:val="en-GB"/>
        </w:rPr>
        <w:t>formal assessment</w:t>
      </w:r>
      <w:r w:rsidR="00FE413C">
        <w:rPr>
          <w:rFonts w:cs="Arial"/>
          <w:lang w:val="en-GB"/>
        </w:rPr>
        <w:t xml:space="preserve"> of their mental capacity</w:t>
      </w:r>
      <w:r w:rsidR="00F708B6" w:rsidRPr="00C24789">
        <w:rPr>
          <w:rFonts w:cs="Arial"/>
          <w:lang w:val="en-GB"/>
        </w:rPr>
        <w:t>. As a result the system in charge of processing this has ground to a national halt. A prior</w:t>
      </w:r>
      <w:r w:rsidR="00AC1510">
        <w:rPr>
          <w:rFonts w:cs="Arial"/>
          <w:lang w:val="en-GB"/>
        </w:rPr>
        <w:t>itis</w:t>
      </w:r>
      <w:r w:rsidR="009B0C07">
        <w:rPr>
          <w:rFonts w:cs="Arial"/>
          <w:lang w:val="en-GB"/>
        </w:rPr>
        <w:t xml:space="preserve">ation approach has emerged </w:t>
      </w:r>
      <w:r w:rsidR="00AC1510">
        <w:rPr>
          <w:rFonts w:cs="Arial"/>
          <w:lang w:val="en-GB"/>
        </w:rPr>
        <w:t xml:space="preserve">futile as it parks </w:t>
      </w:r>
      <w:r w:rsidR="008C2CEF">
        <w:rPr>
          <w:rFonts w:cs="Arial"/>
          <w:lang w:val="en-GB"/>
        </w:rPr>
        <w:t xml:space="preserve">care </w:t>
      </w:r>
      <w:r w:rsidR="00AC1510">
        <w:rPr>
          <w:rFonts w:cs="Arial"/>
          <w:lang w:val="en-GB"/>
        </w:rPr>
        <w:t>providers at odds</w:t>
      </w:r>
      <w:r w:rsidR="00363FDB">
        <w:rPr>
          <w:rFonts w:cs="Arial"/>
          <w:lang w:val="en-GB"/>
        </w:rPr>
        <w:t xml:space="preserve"> with the law</w:t>
      </w:r>
      <w:r w:rsidR="00AC1510">
        <w:rPr>
          <w:rFonts w:cs="Arial"/>
          <w:lang w:val="en-GB"/>
        </w:rPr>
        <w:t xml:space="preserve">, even </w:t>
      </w:r>
      <w:r w:rsidR="00363FDB">
        <w:rPr>
          <w:rFonts w:cs="Arial"/>
          <w:lang w:val="en-GB"/>
        </w:rPr>
        <w:t>causes them to act</w:t>
      </w:r>
      <w:r w:rsidR="00AC1510">
        <w:rPr>
          <w:rFonts w:cs="Arial"/>
          <w:lang w:val="en-GB"/>
        </w:rPr>
        <w:t xml:space="preserve"> unlawfully, if they were to follow it</w:t>
      </w:r>
      <w:r w:rsidR="00363FDB">
        <w:rPr>
          <w:rFonts w:cs="Arial"/>
          <w:lang w:val="en-GB"/>
        </w:rPr>
        <w:t>. T</w:t>
      </w:r>
      <w:r w:rsidR="00F708B6" w:rsidRPr="00C24789">
        <w:rPr>
          <w:rFonts w:cs="Arial"/>
          <w:lang w:val="en-GB"/>
        </w:rPr>
        <w:t xml:space="preserve">hose at end of life </w:t>
      </w:r>
      <w:r w:rsidR="00AC1510">
        <w:rPr>
          <w:rFonts w:cs="Arial"/>
          <w:lang w:val="en-GB"/>
        </w:rPr>
        <w:t xml:space="preserve">are </w:t>
      </w:r>
      <w:r w:rsidR="00F708B6" w:rsidRPr="00C24789">
        <w:rPr>
          <w:rFonts w:cs="Arial"/>
          <w:lang w:val="en-GB"/>
        </w:rPr>
        <w:t xml:space="preserve">deemed in the least urgent category. </w:t>
      </w:r>
      <w:r w:rsidR="00C929DA" w:rsidRPr="00C24789">
        <w:rPr>
          <w:rFonts w:cs="Arial"/>
          <w:lang w:val="en-GB"/>
        </w:rPr>
        <w:t>A</w:t>
      </w:r>
      <w:r w:rsidR="00F708B6" w:rsidRPr="00C24789">
        <w:rPr>
          <w:rFonts w:cs="Arial"/>
          <w:lang w:val="en-GB"/>
        </w:rPr>
        <w:t xml:space="preserve"> major law review is now under way in relation to the </w:t>
      </w:r>
      <w:r w:rsidR="00AC1510">
        <w:rPr>
          <w:rFonts w:cs="Arial"/>
          <w:lang w:val="en-GB"/>
        </w:rPr>
        <w:t>‘</w:t>
      </w:r>
      <w:r w:rsidR="006C1A1A" w:rsidRPr="00C24789">
        <w:rPr>
          <w:rFonts w:cs="Arial"/>
          <w:lang w:val="en-GB"/>
        </w:rPr>
        <w:t>Safeguards’</w:t>
      </w:r>
      <w:r w:rsidR="00F708B6" w:rsidRPr="00C24789">
        <w:rPr>
          <w:rFonts w:cs="Arial"/>
          <w:lang w:val="en-GB"/>
        </w:rPr>
        <w:t>.</w:t>
      </w:r>
      <w:r w:rsidR="006C1A1A" w:rsidRPr="00C24789">
        <w:rPr>
          <w:rFonts w:cs="Arial"/>
          <w:lang w:val="en-GB"/>
        </w:rPr>
        <w:t xml:space="preserve"> Meanwhile residential care homes, hospitals and hospices are enduring the chaos </w:t>
      </w:r>
      <w:r w:rsidR="00F708B6" w:rsidRPr="00C24789">
        <w:rPr>
          <w:rFonts w:cs="Arial"/>
          <w:lang w:val="en-GB"/>
        </w:rPr>
        <w:t>usually associated with</w:t>
      </w:r>
      <w:r w:rsidR="00ED78DD">
        <w:rPr>
          <w:rFonts w:cs="Arial"/>
          <w:lang w:val="en-GB"/>
        </w:rPr>
        <w:t xml:space="preserve"> </w:t>
      </w:r>
      <w:r w:rsidR="006C1A1A" w:rsidRPr="00C24789">
        <w:rPr>
          <w:rFonts w:cs="Arial"/>
          <w:lang w:val="en-GB"/>
        </w:rPr>
        <w:t>implementation gap</w:t>
      </w:r>
      <w:r w:rsidR="00F708B6" w:rsidRPr="00C24789">
        <w:rPr>
          <w:rFonts w:cs="Arial"/>
          <w:lang w:val="en-GB"/>
        </w:rPr>
        <w:t>s</w:t>
      </w:r>
      <w:r w:rsidR="006C1A1A" w:rsidRPr="00C24789">
        <w:rPr>
          <w:rFonts w:cs="Arial"/>
          <w:lang w:val="en-GB"/>
        </w:rPr>
        <w:t>.</w:t>
      </w:r>
      <w:r w:rsidR="00F708B6" w:rsidRPr="00C24789">
        <w:rPr>
          <w:rFonts w:cs="Arial"/>
          <w:lang w:val="en-GB"/>
        </w:rPr>
        <w:t xml:space="preserve"> </w:t>
      </w:r>
    </w:p>
    <w:p w:rsidR="00ED78DD" w:rsidRDefault="00ED78DD" w:rsidP="00A5552A">
      <w:pPr>
        <w:rPr>
          <w:rFonts w:eastAsia="Times New Roman" w:cs="Arial"/>
          <w:lang w:val="en-GB" w:eastAsia="en-GB"/>
        </w:rPr>
      </w:pPr>
      <w:r>
        <w:rPr>
          <w:rFonts w:cs="Arial"/>
          <w:lang w:val="en-GB"/>
        </w:rPr>
        <w:t>A th</w:t>
      </w:r>
      <w:r w:rsidR="006864E7">
        <w:rPr>
          <w:rFonts w:cs="Arial"/>
          <w:lang w:val="en-GB"/>
        </w:rPr>
        <w:t>ird theme permeating end of life care generally is</w:t>
      </w:r>
      <w:r>
        <w:rPr>
          <w:rFonts w:cs="Arial"/>
          <w:lang w:val="en-GB"/>
        </w:rPr>
        <w:t xml:space="preserve"> the need to evidence outcomes.</w:t>
      </w:r>
      <w:r w:rsidR="006864E7">
        <w:rPr>
          <w:rFonts w:cs="Arial"/>
          <w:lang w:val="en-GB"/>
        </w:rPr>
        <w:t xml:space="preserve"> </w:t>
      </w:r>
      <w:r w:rsidR="008A076C">
        <w:rPr>
          <w:rFonts w:cs="Arial"/>
          <w:lang w:val="en-GB"/>
        </w:rPr>
        <w:t xml:space="preserve"> </w:t>
      </w:r>
      <w:r w:rsidR="00FE41A5">
        <w:rPr>
          <w:rFonts w:eastAsia="Times New Roman" w:cs="Arial"/>
          <w:lang w:val="en-GB" w:eastAsia="en-GB"/>
        </w:rPr>
        <w:t xml:space="preserve">It is outside the scope of this article to consider the complicated area of outcome measures in detail. However, one way of measuring outcomes is increasingly given attention not least by the Care Quality Commission, the UK body inspecting social care services: the patient story. Huge attention has been given to this across recent key publications about end of life care. </w:t>
      </w:r>
      <w:r w:rsidR="008A076C">
        <w:rPr>
          <w:rFonts w:cs="Arial"/>
          <w:lang w:val="en-GB"/>
        </w:rPr>
        <w:t xml:space="preserve">We know that </w:t>
      </w:r>
      <w:r w:rsidR="00BA3EDC">
        <w:rPr>
          <w:rFonts w:cs="Arial"/>
          <w:lang w:val="en-GB"/>
        </w:rPr>
        <w:t>end of life</w:t>
      </w:r>
      <w:r w:rsidR="008A076C">
        <w:rPr>
          <w:rFonts w:cs="Arial"/>
          <w:lang w:val="en-GB"/>
        </w:rPr>
        <w:t xml:space="preserve"> </w:t>
      </w:r>
      <w:r w:rsidR="00143246">
        <w:rPr>
          <w:rFonts w:cs="Arial"/>
          <w:lang w:val="en-GB"/>
        </w:rPr>
        <w:t>care has made that difference</w:t>
      </w:r>
      <w:r w:rsidR="00FE41A5">
        <w:rPr>
          <w:rFonts w:cs="Arial"/>
          <w:lang w:val="en-GB"/>
        </w:rPr>
        <w:t xml:space="preserve"> when the patient says so. </w:t>
      </w:r>
      <w:r w:rsidR="00143246">
        <w:rPr>
          <w:rFonts w:cs="Arial"/>
          <w:lang w:val="en-GB"/>
        </w:rPr>
        <w:t xml:space="preserve"> What difference </w:t>
      </w:r>
      <w:r w:rsidR="00FE41A5">
        <w:rPr>
          <w:rFonts w:cs="Arial"/>
          <w:lang w:val="en-GB"/>
        </w:rPr>
        <w:t>others</w:t>
      </w:r>
      <w:r w:rsidR="00143246">
        <w:rPr>
          <w:rFonts w:cs="Arial"/>
          <w:lang w:val="en-GB"/>
        </w:rPr>
        <w:t xml:space="preserve"> want it to make depends on who is asked: the UK government</w:t>
      </w:r>
      <w:r w:rsidR="006864E7">
        <w:rPr>
          <w:rFonts w:cs="Arial"/>
          <w:lang w:val="en-GB"/>
        </w:rPr>
        <w:t>, for one,</w:t>
      </w:r>
      <w:r w:rsidR="00143246">
        <w:rPr>
          <w:rFonts w:cs="Arial"/>
          <w:lang w:val="en-GB"/>
        </w:rPr>
        <w:t xml:space="preserve"> seems to have at last let go a little bit of its obsession with the ‘preferred place of care’ as an outcome measure.</w:t>
      </w:r>
      <w:r w:rsidR="006864E7">
        <w:rPr>
          <w:rFonts w:cs="Arial"/>
          <w:lang w:val="en-GB"/>
        </w:rPr>
        <w:t xml:space="preserve"> The “</w:t>
      </w:r>
      <w:r w:rsidR="00BA3EDC" w:rsidRPr="00BA3EDC">
        <w:rPr>
          <w:rFonts w:cs="Arial"/>
          <w:i/>
          <w:lang w:val="en-GB"/>
        </w:rPr>
        <w:t>Five P</w:t>
      </w:r>
      <w:r w:rsidR="006864E7" w:rsidRPr="00BA3EDC">
        <w:rPr>
          <w:rFonts w:cs="Arial"/>
          <w:i/>
          <w:lang w:val="en-GB"/>
        </w:rPr>
        <w:t>riorities of Care</w:t>
      </w:r>
      <w:r w:rsidR="006864E7">
        <w:rPr>
          <w:rFonts w:cs="Arial"/>
          <w:lang w:val="en-GB"/>
        </w:rPr>
        <w:t>” (</w:t>
      </w:r>
      <w:r w:rsidR="00BA3EDC">
        <w:rPr>
          <w:rFonts w:cs="Arial"/>
          <w:lang w:val="en-GB"/>
        </w:rPr>
        <w:t>Leadership A</w:t>
      </w:r>
      <w:r w:rsidR="006864E7">
        <w:rPr>
          <w:rFonts w:cs="Arial"/>
          <w:lang w:val="en-GB"/>
        </w:rPr>
        <w:t>lliance for the Care of Dying People 2014) and l</w:t>
      </w:r>
      <w:r w:rsidR="00143246">
        <w:rPr>
          <w:rFonts w:cs="Arial"/>
          <w:lang w:val="en-GB"/>
        </w:rPr>
        <w:t>ast year’s “</w:t>
      </w:r>
      <w:r w:rsidR="00143246" w:rsidRPr="00BA3EDC">
        <w:rPr>
          <w:rFonts w:cs="Arial"/>
          <w:i/>
          <w:lang w:val="en-GB"/>
        </w:rPr>
        <w:t>Government response to the Review of Choice in End of Life Care</w:t>
      </w:r>
      <w:r w:rsidR="00143246">
        <w:rPr>
          <w:rFonts w:cs="Arial"/>
          <w:lang w:val="en-GB"/>
        </w:rPr>
        <w:t>”</w:t>
      </w:r>
      <w:r w:rsidR="00BA3EDC">
        <w:rPr>
          <w:rFonts w:cs="Arial"/>
          <w:lang w:val="en-GB"/>
        </w:rPr>
        <w:t xml:space="preserve"> reaches much deeper</w:t>
      </w:r>
      <w:r w:rsidR="00143246" w:rsidRPr="00BA3EDC">
        <w:rPr>
          <w:rFonts w:cs="Arial"/>
          <w:i/>
          <w:lang w:val="en-GB"/>
        </w:rPr>
        <w:t>:”</w:t>
      </w:r>
      <w:r w:rsidR="00143246" w:rsidRPr="00BA3EDC">
        <w:rPr>
          <w:rFonts w:cs="Arial"/>
          <w:i/>
        </w:rPr>
        <w:t xml:space="preserve"> </w:t>
      </w:r>
      <w:r w:rsidR="00143246" w:rsidRPr="00BA3EDC">
        <w:rPr>
          <w:rFonts w:eastAsia="Times New Roman" w:cs="Arial"/>
          <w:i/>
          <w:lang w:val="en-GB" w:eastAsia="en-GB"/>
        </w:rPr>
        <w:t xml:space="preserve">Our commitment is that every person nearing the end of their life should receive attentive, high </w:t>
      </w:r>
      <w:r w:rsidR="00143246" w:rsidRPr="00143246">
        <w:rPr>
          <w:rFonts w:eastAsia="Times New Roman" w:cs="Arial"/>
          <w:i/>
          <w:lang w:val="en-GB" w:eastAsia="en-GB"/>
        </w:rPr>
        <w:t>quality, compassionate care, so that their pain is eased, their spirits lifted and their wishes for their closing weeks, days and hours are respected. We shall ensure that all the needs of the dying person – spiritual, physical and familial – are provided for in a way that</w:t>
      </w:r>
      <w:r w:rsidR="00143246" w:rsidRPr="00BA3EDC">
        <w:rPr>
          <w:rFonts w:eastAsia="Times New Roman" w:cs="Arial"/>
          <w:i/>
          <w:lang w:val="en-GB" w:eastAsia="en-GB"/>
        </w:rPr>
        <w:t xml:space="preserve"> </w:t>
      </w:r>
      <w:r w:rsidR="00143246" w:rsidRPr="00143246">
        <w:rPr>
          <w:rFonts w:eastAsia="Times New Roman" w:cs="Arial"/>
          <w:i/>
          <w:lang w:val="en-GB" w:eastAsia="en-GB"/>
        </w:rPr>
        <w:t>is as that person and those closest to them wish them to be</w:t>
      </w:r>
      <w:r w:rsidR="00143246" w:rsidRPr="00BA3EDC">
        <w:rPr>
          <w:rFonts w:eastAsia="Times New Roman" w:cs="Arial"/>
          <w:i/>
          <w:lang w:val="en-GB" w:eastAsia="en-GB"/>
        </w:rPr>
        <w:t>”</w:t>
      </w:r>
      <w:r w:rsidR="00143246" w:rsidRPr="00BA3EDC">
        <w:rPr>
          <w:rFonts w:eastAsia="Times New Roman" w:cs="Arial"/>
          <w:lang w:val="en-GB" w:eastAsia="en-GB"/>
        </w:rPr>
        <w:t xml:space="preserve"> (Ben Gummer MP </w:t>
      </w:r>
      <w:r w:rsidR="00143246" w:rsidRPr="00143246">
        <w:rPr>
          <w:rFonts w:eastAsia="Times New Roman" w:cs="Arial"/>
          <w:lang w:val="en-GB" w:eastAsia="en-GB"/>
        </w:rPr>
        <w:t>Parliamentary Under-Secretary of State for Care Quality</w:t>
      </w:r>
      <w:r w:rsidR="00143246" w:rsidRPr="00BA3EDC">
        <w:rPr>
          <w:rFonts w:eastAsia="Times New Roman" w:cs="Arial"/>
          <w:lang w:val="en-GB" w:eastAsia="en-GB"/>
        </w:rPr>
        <w:t>)</w:t>
      </w:r>
      <w:r w:rsidR="00BA3EDC" w:rsidRPr="00BA3EDC">
        <w:rPr>
          <w:rFonts w:eastAsia="Times New Roman" w:cs="Arial"/>
          <w:lang w:val="en-GB" w:eastAsia="en-GB"/>
        </w:rPr>
        <w:t>.</w:t>
      </w:r>
      <w:r w:rsidR="002B363B">
        <w:rPr>
          <w:rFonts w:eastAsia="Times New Roman" w:cs="Arial"/>
          <w:lang w:val="en-GB" w:eastAsia="en-GB"/>
        </w:rPr>
        <w:t xml:space="preserve"> </w:t>
      </w:r>
      <w:r w:rsidR="00FE41A5">
        <w:rPr>
          <w:rFonts w:eastAsia="Times New Roman" w:cs="Arial"/>
          <w:lang w:val="en-GB" w:eastAsia="en-GB"/>
        </w:rPr>
        <w:t xml:space="preserve"> </w:t>
      </w:r>
      <w:r w:rsidR="00BA3EDC" w:rsidRPr="00BA3EDC">
        <w:rPr>
          <w:rFonts w:eastAsia="Times New Roman" w:cs="Arial"/>
          <w:lang w:val="en-GB" w:eastAsia="en-GB"/>
        </w:rPr>
        <w:t>In terms of social care the areas of spiritual care and bereavement care have definitely been given ‘commitment’</w:t>
      </w:r>
      <w:r w:rsidR="00510A52">
        <w:rPr>
          <w:rFonts w:eastAsia="Times New Roman" w:cs="Arial"/>
          <w:lang w:val="en-GB" w:eastAsia="en-GB"/>
        </w:rPr>
        <w:t xml:space="preserve"> </w:t>
      </w:r>
      <w:r w:rsidR="00FE41A5">
        <w:rPr>
          <w:rFonts w:eastAsia="Times New Roman" w:cs="Arial"/>
          <w:lang w:val="en-GB" w:eastAsia="en-GB"/>
        </w:rPr>
        <w:t xml:space="preserve">here </w:t>
      </w:r>
      <w:r w:rsidR="00BA3EDC">
        <w:rPr>
          <w:rFonts w:eastAsia="Times New Roman" w:cs="Arial"/>
          <w:lang w:val="en-GB" w:eastAsia="en-GB"/>
        </w:rPr>
        <w:t>ev</w:t>
      </w:r>
      <w:r w:rsidR="00BA3EDC" w:rsidRPr="00BA3EDC">
        <w:rPr>
          <w:rFonts w:eastAsia="Times New Roman" w:cs="Arial"/>
          <w:lang w:val="en-GB" w:eastAsia="en-GB"/>
        </w:rPr>
        <w:t>e</w:t>
      </w:r>
      <w:r w:rsidR="00BA3EDC">
        <w:rPr>
          <w:rFonts w:eastAsia="Times New Roman" w:cs="Arial"/>
          <w:lang w:val="en-GB" w:eastAsia="en-GB"/>
        </w:rPr>
        <w:t>n</w:t>
      </w:r>
      <w:r w:rsidR="00BA3EDC" w:rsidRPr="00BA3EDC">
        <w:rPr>
          <w:rFonts w:eastAsia="Times New Roman" w:cs="Arial"/>
          <w:lang w:val="en-GB" w:eastAsia="en-GB"/>
        </w:rPr>
        <w:t xml:space="preserve"> if this is still outside any formal commissioning</w:t>
      </w:r>
      <w:r w:rsidR="00BA3EDC" w:rsidRPr="006864E7">
        <w:rPr>
          <w:rFonts w:ascii="Arial" w:eastAsia="Times New Roman" w:hAnsi="Arial" w:cs="Arial"/>
          <w:lang w:val="en-GB" w:eastAsia="en-GB"/>
        </w:rPr>
        <w:t xml:space="preserve"> </w:t>
      </w:r>
      <w:r w:rsidR="008C2CEF">
        <w:rPr>
          <w:rFonts w:eastAsia="Times New Roman" w:cs="Arial"/>
          <w:lang w:val="en-GB" w:eastAsia="en-GB"/>
        </w:rPr>
        <w:t>arrangement</w:t>
      </w:r>
      <w:r w:rsidR="00FE41A5">
        <w:rPr>
          <w:rFonts w:eastAsia="Times New Roman" w:cs="Arial"/>
          <w:lang w:val="en-GB" w:eastAsia="en-GB"/>
        </w:rPr>
        <w:t>. Two trends are emerging</w:t>
      </w:r>
      <w:r w:rsidR="009B0C07">
        <w:rPr>
          <w:rFonts w:eastAsia="Times New Roman" w:cs="Arial"/>
          <w:lang w:val="en-GB" w:eastAsia="en-GB"/>
        </w:rPr>
        <w:t>: firstly spiritual and social care are increasingly overlapping with social workers being put in charge of spiritual care, at least as far as hospices are concerned. Emotive debates are evolving to ensure this isn’t yet another trick in making limited funding go as far as possible but also to establish whether this is a sign of increasing secularisation in society</w:t>
      </w:r>
      <w:r w:rsidR="00BA2D94">
        <w:rPr>
          <w:rFonts w:eastAsia="Times New Roman" w:cs="Arial"/>
          <w:lang w:val="en-GB" w:eastAsia="en-GB"/>
        </w:rPr>
        <w:t xml:space="preserve">. The latter is hugely significant in a movement as steeped in religion as the hospice movement. Secondly, bereavement support has become </w:t>
      </w:r>
      <w:r w:rsidR="00BA2D94">
        <w:rPr>
          <w:rFonts w:eastAsia="Times New Roman" w:cs="Arial"/>
          <w:lang w:val="en-GB" w:eastAsia="en-GB"/>
        </w:rPr>
        <w:lastRenderedPageBreak/>
        <w:t>the hallmark of the role of the specialist palliative care social worker; the emphasis here is on support in its basic sense; on listening, not counselling. Listening is a core social activity. In relation to bereavement it should not be professionalized under any circumstances according</w:t>
      </w:r>
      <w:r w:rsidR="001E4E51">
        <w:rPr>
          <w:rFonts w:eastAsia="Times New Roman" w:cs="Arial"/>
          <w:lang w:val="en-GB" w:eastAsia="en-GB"/>
        </w:rPr>
        <w:t xml:space="preserve"> to expert Dr. Colin Murray-Parkes</w:t>
      </w:r>
      <w:r w:rsidR="00BA2D94">
        <w:rPr>
          <w:rFonts w:eastAsia="Times New Roman" w:cs="Arial"/>
          <w:lang w:val="en-GB" w:eastAsia="en-GB"/>
        </w:rPr>
        <w:t xml:space="preserve">. Yet in the UK, where people </w:t>
      </w:r>
      <w:r w:rsidR="008C2CEF">
        <w:rPr>
          <w:rFonts w:eastAsia="Times New Roman" w:cs="Arial"/>
          <w:lang w:val="en-GB" w:eastAsia="en-GB"/>
        </w:rPr>
        <w:t>may</w:t>
      </w:r>
      <w:r w:rsidR="00BA2D94">
        <w:rPr>
          <w:rFonts w:eastAsia="Times New Roman" w:cs="Arial"/>
          <w:lang w:val="en-GB" w:eastAsia="en-GB"/>
        </w:rPr>
        <w:t xml:space="preserve"> struggle to listen to each other, listening to the bereaved often requires highly qu</w:t>
      </w:r>
      <w:r w:rsidR="00FE413C">
        <w:rPr>
          <w:rFonts w:eastAsia="Times New Roman" w:cs="Arial"/>
          <w:lang w:val="en-GB" w:eastAsia="en-GB"/>
        </w:rPr>
        <w:t>alified professionals to be available or to train volunteers and harness their guts to do it.</w:t>
      </w:r>
      <w:r w:rsidR="00BA2D94">
        <w:rPr>
          <w:rFonts w:eastAsia="Times New Roman" w:cs="Arial"/>
          <w:lang w:val="en-GB" w:eastAsia="en-GB"/>
        </w:rPr>
        <w:t xml:space="preserve"> </w:t>
      </w:r>
      <w:r w:rsidR="00FE41A5">
        <w:rPr>
          <w:rFonts w:eastAsia="Times New Roman" w:cs="Arial"/>
          <w:lang w:val="en-GB" w:eastAsia="en-GB"/>
        </w:rPr>
        <w:t>Social care p</w:t>
      </w:r>
      <w:r w:rsidR="00CB4361">
        <w:rPr>
          <w:rFonts w:eastAsia="Times New Roman" w:cs="Arial"/>
          <w:lang w:val="en-GB" w:eastAsia="en-GB"/>
        </w:rPr>
        <w:t xml:space="preserve">rofessionals </w:t>
      </w:r>
      <w:r w:rsidR="00FE41A5">
        <w:rPr>
          <w:rFonts w:eastAsia="Times New Roman" w:cs="Arial"/>
          <w:lang w:val="en-GB" w:eastAsia="en-GB"/>
        </w:rPr>
        <w:t>once more</w:t>
      </w:r>
      <w:r w:rsidR="00CB4361">
        <w:rPr>
          <w:rFonts w:eastAsia="Times New Roman" w:cs="Arial"/>
          <w:lang w:val="en-GB" w:eastAsia="en-GB"/>
        </w:rPr>
        <w:t xml:space="preserve"> become the gatekeepers of what should be done by everyone.</w:t>
      </w:r>
    </w:p>
    <w:p w:rsidR="00FE41A5" w:rsidRPr="00FE41A5" w:rsidRDefault="00FE41A5" w:rsidP="00FE41A5">
      <w:pPr>
        <w:spacing w:after="0" w:line="240" w:lineRule="auto"/>
        <w:rPr>
          <w:rFonts w:eastAsia="Times New Roman" w:cs="Arial"/>
          <w:lang w:val="en-GB" w:eastAsia="en-GB"/>
        </w:rPr>
      </w:pPr>
    </w:p>
    <w:p w:rsidR="001E4E51" w:rsidRDefault="00ED78DD">
      <w:pPr>
        <w:rPr>
          <w:rFonts w:cs="Arial"/>
          <w:lang w:val="en-GB"/>
        </w:rPr>
      </w:pPr>
      <w:r w:rsidRPr="00C24789">
        <w:rPr>
          <w:rFonts w:cs="Arial"/>
          <w:lang w:val="en-GB"/>
        </w:rPr>
        <w:t xml:space="preserve">In </w:t>
      </w:r>
      <w:r w:rsidR="00CB4361">
        <w:rPr>
          <w:rFonts w:cs="Arial"/>
          <w:lang w:val="en-GB"/>
        </w:rPr>
        <w:t xml:space="preserve">the </w:t>
      </w:r>
      <w:r w:rsidR="008C2CEF">
        <w:rPr>
          <w:rFonts w:cs="Arial"/>
          <w:lang w:val="en-GB"/>
        </w:rPr>
        <w:t>particularly UK hospice</w:t>
      </w:r>
      <w:r w:rsidRPr="00C24789">
        <w:rPr>
          <w:rFonts w:cs="Arial"/>
          <w:lang w:val="en-GB"/>
        </w:rPr>
        <w:t xml:space="preserve"> </w:t>
      </w:r>
      <w:r w:rsidR="00CB4361">
        <w:rPr>
          <w:rFonts w:cs="Arial"/>
          <w:lang w:val="en-GB"/>
        </w:rPr>
        <w:t xml:space="preserve">referred to throughout this article </w:t>
      </w:r>
      <w:r w:rsidRPr="00C24789">
        <w:rPr>
          <w:rFonts w:cs="Arial"/>
          <w:lang w:val="en-GB"/>
        </w:rPr>
        <w:t xml:space="preserve">social care is promoted as everyone’s business; to a degree. Namely the hospices’ services and strategies are based on a 4 tier model of psychosocial assessment and intervention </w:t>
      </w:r>
      <w:r w:rsidRPr="008C2CEF">
        <w:rPr>
          <w:rFonts w:cs="Arial"/>
          <w:sz w:val="24"/>
          <w:szCs w:val="24"/>
          <w:lang w:val="en-GB"/>
        </w:rPr>
        <w:t>(</w:t>
      </w:r>
      <w:r w:rsidR="008C2CEF" w:rsidRPr="008C2CEF">
        <w:rPr>
          <w:rFonts w:eastAsia="Times New Roman" w:cs="Times New Roman"/>
          <w:sz w:val="24"/>
          <w:szCs w:val="24"/>
          <w:lang w:val="en-GB" w:eastAsia="en-GB"/>
        </w:rPr>
        <w:t xml:space="preserve">F Hearn et al (2008) </w:t>
      </w:r>
      <w:r w:rsidR="008C2CEF" w:rsidRPr="008C2CEF">
        <w:rPr>
          <w:rFonts w:eastAsia="Times New Roman" w:cs="Times New Roman"/>
          <w:i/>
          <w:iCs/>
          <w:sz w:val="24"/>
          <w:szCs w:val="24"/>
          <w:lang w:val="en-GB" w:eastAsia="en-GB"/>
        </w:rPr>
        <w:t>Re</w:t>
      </w:r>
      <w:r w:rsidR="008C2CEF" w:rsidRPr="008C2CEF">
        <w:rPr>
          <w:rFonts w:eastAsia="Times New Roman" w:cs="Times New Roman"/>
          <w:sz w:val="24"/>
          <w:szCs w:val="24"/>
          <w:lang w:val="en-GB" w:eastAsia="en-GB"/>
        </w:rPr>
        <w:t>-</w:t>
      </w:r>
      <w:r w:rsidR="008C2CEF" w:rsidRPr="008C2CEF">
        <w:rPr>
          <w:rFonts w:eastAsia="Times New Roman" w:cs="Times New Roman"/>
          <w:i/>
          <w:iCs/>
          <w:sz w:val="24"/>
          <w:szCs w:val="24"/>
          <w:lang w:val="en-GB" w:eastAsia="en-GB"/>
        </w:rPr>
        <w:t>emphasising the social</w:t>
      </w:r>
      <w:r w:rsidR="008C2CEF" w:rsidRPr="008C2CEF">
        <w:rPr>
          <w:rFonts w:eastAsia="Times New Roman" w:cs="Times New Roman"/>
          <w:sz w:val="24"/>
          <w:szCs w:val="24"/>
          <w:lang w:val="en-GB" w:eastAsia="en-GB"/>
        </w:rPr>
        <w:t xml:space="preserve"> </w:t>
      </w:r>
      <w:r w:rsidR="008C2CEF" w:rsidRPr="008C2CEF">
        <w:rPr>
          <w:rFonts w:eastAsia="Times New Roman" w:cs="Times New Roman"/>
          <w:i/>
          <w:sz w:val="24"/>
          <w:szCs w:val="24"/>
          <w:lang w:val="en-GB" w:eastAsia="en-GB"/>
        </w:rPr>
        <w:t>side: a new model of care”</w:t>
      </w:r>
      <w:r w:rsidR="008C2CEF" w:rsidRPr="008C2CEF">
        <w:rPr>
          <w:rFonts w:eastAsia="Times New Roman" w:cs="Times New Roman"/>
          <w:sz w:val="24"/>
          <w:szCs w:val="24"/>
          <w:lang w:val="en-GB" w:eastAsia="en-GB"/>
        </w:rPr>
        <w:t xml:space="preserve">. </w:t>
      </w:r>
      <w:proofErr w:type="gramStart"/>
      <w:r w:rsidR="008C2CEF" w:rsidRPr="008C2CEF">
        <w:rPr>
          <w:rFonts w:eastAsia="Times New Roman" w:cs="Times New Roman"/>
          <w:sz w:val="24"/>
          <w:szCs w:val="24"/>
          <w:lang w:val="en-GB" w:eastAsia="en-GB"/>
        </w:rPr>
        <w:t>European Journal of Palliative Care, Vol.15 (No.6).</w:t>
      </w:r>
      <w:proofErr w:type="gramEnd"/>
      <w:r w:rsidR="008C2CEF" w:rsidRPr="008C2CEF">
        <w:rPr>
          <w:rFonts w:eastAsia="Times New Roman" w:cs="Times New Roman"/>
          <w:sz w:val="24"/>
          <w:szCs w:val="24"/>
          <w:lang w:val="en-GB" w:eastAsia="en-GB"/>
        </w:rPr>
        <w:t xml:space="preserve"> pp. 276-278. </w:t>
      </w:r>
      <w:proofErr w:type="gramStart"/>
      <w:r w:rsidR="008C2CEF" w:rsidRPr="008C2CEF">
        <w:rPr>
          <w:rFonts w:eastAsia="Times New Roman" w:cs="Times New Roman"/>
          <w:sz w:val="24"/>
          <w:szCs w:val="24"/>
          <w:lang w:val="en-GB" w:eastAsia="en-GB"/>
        </w:rPr>
        <w:t>ISSN 1352-2779</w:t>
      </w:r>
      <w:r w:rsidRPr="008C2CEF">
        <w:rPr>
          <w:rFonts w:cs="Arial"/>
          <w:sz w:val="24"/>
          <w:szCs w:val="24"/>
          <w:lang w:val="en-GB"/>
        </w:rPr>
        <w:t>).</w:t>
      </w:r>
      <w:proofErr w:type="gramEnd"/>
      <w:r w:rsidRPr="00C24789">
        <w:rPr>
          <w:rFonts w:cs="Arial"/>
          <w:lang w:val="en-GB"/>
        </w:rPr>
        <w:t xml:space="preserve"> Level 1 is where all health and social care colleagues operate.  Namely, all are expected to have an awareness of social care issues and the ability to record and to escalate those appropriately - usually to the hospice social worker.</w:t>
      </w:r>
      <w:r w:rsidR="002A3229">
        <w:rPr>
          <w:rFonts w:cs="Arial"/>
          <w:lang w:val="en-GB"/>
        </w:rPr>
        <w:t xml:space="preserve"> </w:t>
      </w:r>
      <w:r w:rsidR="00047DDF" w:rsidRPr="00C24789">
        <w:rPr>
          <w:rFonts w:cs="Arial"/>
          <w:lang w:val="en-GB"/>
        </w:rPr>
        <w:t xml:space="preserve">Level 2 </w:t>
      </w:r>
      <w:r w:rsidR="005E2311" w:rsidRPr="00C24789">
        <w:rPr>
          <w:rFonts w:cs="Arial"/>
          <w:lang w:val="en-GB"/>
        </w:rPr>
        <w:t xml:space="preserve">describes the vast area of social care intervention for those with one or two well defined issues </w:t>
      </w:r>
      <w:r w:rsidR="00047DDF" w:rsidRPr="00C24789">
        <w:rPr>
          <w:rFonts w:cs="Arial"/>
          <w:lang w:val="en-GB"/>
        </w:rPr>
        <w:t>such as problems with</w:t>
      </w:r>
      <w:r w:rsidR="005E2311" w:rsidRPr="00C24789">
        <w:rPr>
          <w:rFonts w:cs="Arial"/>
          <w:lang w:val="en-GB"/>
        </w:rPr>
        <w:t xml:space="preserve"> </w:t>
      </w:r>
      <w:r w:rsidR="008B72C2" w:rsidRPr="00C24789">
        <w:rPr>
          <w:rFonts w:cs="Arial"/>
          <w:lang w:val="en-GB"/>
        </w:rPr>
        <w:t>achieving the chores of everyday life includin</w:t>
      </w:r>
      <w:r w:rsidR="008C2CEF">
        <w:rPr>
          <w:rFonts w:cs="Arial"/>
          <w:lang w:val="en-GB"/>
        </w:rPr>
        <w:t>g the inability to walk the dog or inability to deal with debts</w:t>
      </w:r>
      <w:r w:rsidR="003C4BFC" w:rsidRPr="00C24789">
        <w:rPr>
          <w:rFonts w:cs="Arial"/>
          <w:lang w:val="en-GB"/>
        </w:rPr>
        <w:t xml:space="preserve">. </w:t>
      </w:r>
      <w:r w:rsidR="002A3229">
        <w:rPr>
          <w:rFonts w:cs="Arial"/>
          <w:lang w:val="en-GB"/>
        </w:rPr>
        <w:t xml:space="preserve"> </w:t>
      </w:r>
      <w:r w:rsidR="00FF0F1F">
        <w:rPr>
          <w:rFonts w:cs="Arial"/>
          <w:lang w:val="en-GB"/>
        </w:rPr>
        <w:t>Bereavement needs may sit on this level too.</w:t>
      </w:r>
      <w:r w:rsidR="00510A52">
        <w:rPr>
          <w:rFonts w:cs="Arial"/>
          <w:lang w:val="en-GB"/>
        </w:rPr>
        <w:t xml:space="preserve"> </w:t>
      </w:r>
      <w:r w:rsidR="00FF0F1F">
        <w:rPr>
          <w:rFonts w:cs="Arial"/>
          <w:lang w:val="en-GB"/>
        </w:rPr>
        <w:t xml:space="preserve"> </w:t>
      </w:r>
      <w:r w:rsidR="003B47D8" w:rsidRPr="00C24789">
        <w:rPr>
          <w:rFonts w:cs="Arial"/>
          <w:lang w:val="en-GB"/>
        </w:rPr>
        <w:t>Level 2 is crucial from a str</w:t>
      </w:r>
      <w:r w:rsidR="002A3229">
        <w:rPr>
          <w:rFonts w:cs="Arial"/>
          <w:lang w:val="en-GB"/>
        </w:rPr>
        <w:t xml:space="preserve">ategic point of view as it </w:t>
      </w:r>
      <w:r w:rsidR="003B47D8" w:rsidRPr="00C24789">
        <w:rPr>
          <w:rFonts w:cs="Arial"/>
          <w:lang w:val="en-GB"/>
        </w:rPr>
        <w:t xml:space="preserve">offers unique opportunities </w:t>
      </w:r>
      <w:r w:rsidR="002A3229">
        <w:rPr>
          <w:rFonts w:cs="Arial"/>
          <w:lang w:val="en-GB"/>
        </w:rPr>
        <w:t xml:space="preserve">for hospices </w:t>
      </w:r>
      <w:r w:rsidR="003B47D8" w:rsidRPr="00C24789">
        <w:rPr>
          <w:rFonts w:cs="Arial"/>
          <w:lang w:val="en-GB"/>
        </w:rPr>
        <w:t>to track trends and identify gaps in services</w:t>
      </w:r>
      <w:r w:rsidR="002A3229">
        <w:rPr>
          <w:rFonts w:cs="Arial"/>
          <w:lang w:val="en-GB"/>
        </w:rPr>
        <w:t xml:space="preserve"> as well as potential partnerships</w:t>
      </w:r>
      <w:r w:rsidR="00CB4361">
        <w:rPr>
          <w:rFonts w:cs="Arial"/>
          <w:lang w:val="en-GB"/>
        </w:rPr>
        <w:t xml:space="preserve">; this level could be the gateway point where decisions are made whether a service is provided directly by the hospice or whether it is instigated </w:t>
      </w:r>
      <w:r w:rsidR="001E4E51">
        <w:rPr>
          <w:rFonts w:cs="Arial"/>
          <w:lang w:val="en-GB"/>
        </w:rPr>
        <w:t xml:space="preserve">by the hospice, along the lines of </w:t>
      </w:r>
      <w:r w:rsidR="00CB4361">
        <w:rPr>
          <w:rFonts w:cs="Arial"/>
          <w:lang w:val="en-GB"/>
        </w:rPr>
        <w:t>the compassionate communities approach described above</w:t>
      </w:r>
      <w:r w:rsidR="003B47D8" w:rsidRPr="00C24789">
        <w:rPr>
          <w:rFonts w:cs="Arial"/>
          <w:lang w:val="en-GB"/>
        </w:rPr>
        <w:t>.</w:t>
      </w:r>
      <w:r w:rsidR="002A3229">
        <w:rPr>
          <w:rFonts w:cs="Arial"/>
          <w:lang w:val="en-GB"/>
        </w:rPr>
        <w:t xml:space="preserve"> </w:t>
      </w:r>
      <w:r w:rsidR="00CB4361">
        <w:rPr>
          <w:rFonts w:cs="Arial"/>
          <w:lang w:val="en-GB"/>
        </w:rPr>
        <w:t>This hospice has just started a person centred leadership pilot project where hospice staff actively use eco mapping in their first encounter with patients to determine their network and use it to its full advantage</w:t>
      </w:r>
      <w:r w:rsidR="001E4E51">
        <w:rPr>
          <w:rFonts w:cs="Arial"/>
          <w:lang w:val="en-GB"/>
        </w:rPr>
        <w:t xml:space="preserve"> for that patient</w:t>
      </w:r>
      <w:r w:rsidR="00CB4361">
        <w:rPr>
          <w:rFonts w:cs="Arial"/>
          <w:lang w:val="en-GB"/>
        </w:rPr>
        <w:t>, rather than come in as the experts</w:t>
      </w:r>
      <w:r w:rsidR="001E4E51">
        <w:rPr>
          <w:rFonts w:cs="Arial"/>
          <w:lang w:val="en-GB"/>
        </w:rPr>
        <w:t xml:space="preserve"> who take over, however well meaning that may be</w:t>
      </w:r>
      <w:r w:rsidR="00CB4361">
        <w:rPr>
          <w:rFonts w:cs="Arial"/>
          <w:lang w:val="en-GB"/>
        </w:rPr>
        <w:t xml:space="preserve">. </w:t>
      </w:r>
      <w:r w:rsidR="00510A52">
        <w:rPr>
          <w:rFonts w:cs="Arial"/>
          <w:lang w:val="en-GB"/>
        </w:rPr>
        <w:t>This hospice is also about to start another pilot project where trained listeners are to be located in a local General Practice. This project is beautifully ambitious in that it hopes to release the GP’s (</w:t>
      </w:r>
      <w:proofErr w:type="spellStart"/>
      <w:r w:rsidR="00510A52">
        <w:rPr>
          <w:rFonts w:cs="Arial"/>
          <w:lang w:val="en-GB"/>
        </w:rPr>
        <w:t>Hausaerzte</w:t>
      </w:r>
      <w:proofErr w:type="spellEnd"/>
      <w:r w:rsidR="00510A52">
        <w:rPr>
          <w:rFonts w:cs="Arial"/>
          <w:lang w:val="en-GB"/>
        </w:rPr>
        <w:t xml:space="preserve">) from the burden of listening to the bereaved; an activity so important yet not one doctor </w:t>
      </w:r>
      <w:r w:rsidR="00FE41A5">
        <w:rPr>
          <w:rFonts w:cs="Arial"/>
          <w:lang w:val="en-GB"/>
        </w:rPr>
        <w:t xml:space="preserve">tend to </w:t>
      </w:r>
      <w:r w:rsidR="00510A52">
        <w:rPr>
          <w:rFonts w:cs="Arial"/>
          <w:lang w:val="en-GB"/>
        </w:rPr>
        <w:t xml:space="preserve">have time for. The project is in line with the growing profile of ‘social prescribing’ and </w:t>
      </w:r>
      <w:r w:rsidR="00FE41A5">
        <w:rPr>
          <w:rFonts w:cs="Arial"/>
          <w:lang w:val="en-GB"/>
        </w:rPr>
        <w:t xml:space="preserve">based </w:t>
      </w:r>
      <w:r w:rsidR="00510A52">
        <w:rPr>
          <w:rFonts w:cs="Arial"/>
          <w:lang w:val="en-GB"/>
        </w:rPr>
        <w:t xml:space="preserve">on a wealth of evidence from Scotland </w:t>
      </w:r>
      <w:r w:rsidR="00FE41A5">
        <w:rPr>
          <w:rFonts w:cs="Arial"/>
          <w:lang w:val="en-GB"/>
        </w:rPr>
        <w:t>where a similar approach showed</w:t>
      </w:r>
      <w:r w:rsidR="00510A52">
        <w:rPr>
          <w:rFonts w:cs="Arial"/>
          <w:lang w:val="en-GB"/>
        </w:rPr>
        <w:t xml:space="preserve"> a reduction in GP appointments used by the bereaved and potential to reduce prescription medication being issued by the GP’s as the listening emerges as therapeutic in itself. </w:t>
      </w:r>
      <w:r w:rsidR="002A3229">
        <w:rPr>
          <w:rFonts w:cs="Arial"/>
          <w:lang w:val="en-GB"/>
        </w:rPr>
        <w:t>Level 3 is where social work begins</w:t>
      </w:r>
      <w:r w:rsidR="001E4E51">
        <w:rPr>
          <w:rFonts w:cs="Arial"/>
          <w:lang w:val="en-GB"/>
        </w:rPr>
        <w:t xml:space="preserve"> and focuses the organisations to protect this resource to do what it is best to do, rather than keep brimming with business at level 2. </w:t>
      </w:r>
      <w:r w:rsidR="002A3229">
        <w:rPr>
          <w:rFonts w:cs="Arial"/>
          <w:lang w:val="en-GB"/>
        </w:rPr>
        <w:t xml:space="preserve"> Level 4</w:t>
      </w:r>
      <w:r w:rsidR="001E4E51">
        <w:rPr>
          <w:rFonts w:cs="Arial"/>
          <w:lang w:val="en-GB"/>
        </w:rPr>
        <w:t xml:space="preserve"> takes social work</w:t>
      </w:r>
      <w:r w:rsidR="002A3229">
        <w:rPr>
          <w:rFonts w:cs="Arial"/>
          <w:lang w:val="en-GB"/>
        </w:rPr>
        <w:t xml:space="preserve"> to its more senior level of leadership and consultancy.</w:t>
      </w:r>
    </w:p>
    <w:p w:rsidR="001E4E51" w:rsidRDefault="001E4E51">
      <w:pPr>
        <w:rPr>
          <w:rFonts w:cs="Arial"/>
          <w:lang w:val="en-GB"/>
        </w:rPr>
      </w:pPr>
      <w:r>
        <w:rPr>
          <w:rFonts w:cs="Arial"/>
          <w:lang w:val="en-GB"/>
        </w:rPr>
        <w:t xml:space="preserve">In conclusion this article does not pretend that specialist palliative care social workers are in charge </w:t>
      </w:r>
      <w:r w:rsidR="00510A52">
        <w:rPr>
          <w:rFonts w:cs="Arial"/>
          <w:lang w:val="en-GB"/>
        </w:rPr>
        <w:t>of social care at the end of life</w:t>
      </w:r>
      <w:r w:rsidR="00FC4200">
        <w:rPr>
          <w:rFonts w:cs="Arial"/>
          <w:lang w:val="en-GB"/>
        </w:rPr>
        <w:t xml:space="preserve"> in the UK</w:t>
      </w:r>
      <w:r w:rsidR="00510A52">
        <w:rPr>
          <w:rFonts w:cs="Arial"/>
          <w:lang w:val="en-GB"/>
        </w:rPr>
        <w:t xml:space="preserve"> but they like to play their part. Success here rests on sensible law and policy</w:t>
      </w:r>
      <w:r w:rsidR="002B363B">
        <w:rPr>
          <w:rFonts w:cs="Arial"/>
          <w:lang w:val="en-GB"/>
        </w:rPr>
        <w:t>, always has done;</w:t>
      </w:r>
      <w:r w:rsidR="00510A52">
        <w:rPr>
          <w:rFonts w:cs="Arial"/>
          <w:lang w:val="en-GB"/>
        </w:rPr>
        <w:t xml:space="preserve"> and </w:t>
      </w:r>
      <w:r w:rsidR="002B363B">
        <w:rPr>
          <w:rFonts w:cs="Arial"/>
          <w:lang w:val="en-GB"/>
        </w:rPr>
        <w:t>also on hospices to keep an open mind to significant cultural change. 2017 i</w:t>
      </w:r>
      <w:r w:rsidR="00510A52">
        <w:rPr>
          <w:rFonts w:cs="Arial"/>
          <w:lang w:val="en-GB"/>
        </w:rPr>
        <w:t>s looking good: much of the very recent changes point</w:t>
      </w:r>
      <w:r w:rsidR="002B363B">
        <w:rPr>
          <w:rFonts w:cs="Arial"/>
          <w:lang w:val="en-GB"/>
        </w:rPr>
        <w:t xml:space="preserve"> towards t</w:t>
      </w:r>
      <w:r w:rsidR="00FE41A5">
        <w:rPr>
          <w:rFonts w:cs="Arial"/>
          <w:lang w:val="en-GB"/>
        </w:rPr>
        <w:t>he ethos of social work being intrinsic to</w:t>
      </w:r>
      <w:r w:rsidR="002B363B">
        <w:rPr>
          <w:rFonts w:cs="Arial"/>
          <w:lang w:val="en-GB"/>
        </w:rPr>
        <w:t xml:space="preserve"> </w:t>
      </w:r>
      <w:r w:rsidR="00FE41A5">
        <w:rPr>
          <w:rFonts w:cs="Arial"/>
          <w:lang w:val="en-GB"/>
        </w:rPr>
        <w:t xml:space="preserve">new </w:t>
      </w:r>
      <w:r w:rsidR="002B363B">
        <w:rPr>
          <w:rFonts w:cs="Arial"/>
          <w:lang w:val="en-GB"/>
        </w:rPr>
        <w:t>law and p</w:t>
      </w:r>
      <w:r w:rsidR="00FE41A5">
        <w:rPr>
          <w:rFonts w:cs="Arial"/>
          <w:lang w:val="en-GB"/>
        </w:rPr>
        <w:t>olicy</w:t>
      </w:r>
      <w:r w:rsidR="002B363B">
        <w:rPr>
          <w:rFonts w:cs="Arial"/>
          <w:lang w:val="en-GB"/>
        </w:rPr>
        <w:t xml:space="preserve">. And the commission into the future of hospice care, which culminated in 2013, has suitably challenged the </w:t>
      </w:r>
      <w:r w:rsidR="00FC4200">
        <w:rPr>
          <w:rFonts w:cs="Arial"/>
          <w:lang w:val="en-GB"/>
        </w:rPr>
        <w:t xml:space="preserve">hospice </w:t>
      </w:r>
      <w:r w:rsidR="002B363B">
        <w:rPr>
          <w:rFonts w:cs="Arial"/>
          <w:lang w:val="en-GB"/>
        </w:rPr>
        <w:t>movement. It is early days to determine whe</w:t>
      </w:r>
      <w:r w:rsidR="00FC4200">
        <w:rPr>
          <w:rFonts w:cs="Arial"/>
          <w:lang w:val="en-GB"/>
        </w:rPr>
        <w:t>ther those developments</w:t>
      </w:r>
      <w:r w:rsidR="002B363B">
        <w:rPr>
          <w:rFonts w:cs="Arial"/>
          <w:lang w:val="en-GB"/>
        </w:rPr>
        <w:t xml:space="preserve"> will make a felt difference to those in need and in receipt of social care at the end of life in the UK. </w:t>
      </w:r>
      <w:r w:rsidR="00510A52">
        <w:rPr>
          <w:rFonts w:cs="Arial"/>
          <w:lang w:val="en-GB"/>
        </w:rPr>
        <w:t xml:space="preserve"> </w:t>
      </w:r>
      <w:r>
        <w:rPr>
          <w:rFonts w:cs="Arial"/>
          <w:lang w:val="en-GB"/>
        </w:rPr>
        <w:t xml:space="preserve"> </w:t>
      </w:r>
    </w:p>
    <w:sectPr w:rsidR="001E4E51" w:rsidSect="000B78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520"/>
    <w:multiLevelType w:val="hybridMultilevel"/>
    <w:tmpl w:val="4A88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43"/>
    <w:rsid w:val="00036057"/>
    <w:rsid w:val="00047DDF"/>
    <w:rsid w:val="000676EE"/>
    <w:rsid w:val="000B7837"/>
    <w:rsid w:val="00106463"/>
    <w:rsid w:val="001275D6"/>
    <w:rsid w:val="00143246"/>
    <w:rsid w:val="00157240"/>
    <w:rsid w:val="001B2908"/>
    <w:rsid w:val="001B4ADD"/>
    <w:rsid w:val="001C7C6E"/>
    <w:rsid w:val="001E4E51"/>
    <w:rsid w:val="001F4641"/>
    <w:rsid w:val="00220273"/>
    <w:rsid w:val="00297355"/>
    <w:rsid w:val="002A3229"/>
    <w:rsid w:val="002B363B"/>
    <w:rsid w:val="00335DC1"/>
    <w:rsid w:val="00354BCF"/>
    <w:rsid w:val="00363FDB"/>
    <w:rsid w:val="003A0E20"/>
    <w:rsid w:val="003B47D8"/>
    <w:rsid w:val="003C4BFC"/>
    <w:rsid w:val="0040415D"/>
    <w:rsid w:val="00461270"/>
    <w:rsid w:val="00487EBB"/>
    <w:rsid w:val="004F0443"/>
    <w:rsid w:val="004F148F"/>
    <w:rsid w:val="00510A52"/>
    <w:rsid w:val="00563FFB"/>
    <w:rsid w:val="005E2311"/>
    <w:rsid w:val="005F545F"/>
    <w:rsid w:val="00614332"/>
    <w:rsid w:val="00652432"/>
    <w:rsid w:val="00674389"/>
    <w:rsid w:val="006864E7"/>
    <w:rsid w:val="006C1A1A"/>
    <w:rsid w:val="00706D4F"/>
    <w:rsid w:val="007577F6"/>
    <w:rsid w:val="007915B9"/>
    <w:rsid w:val="007C0864"/>
    <w:rsid w:val="007D6E78"/>
    <w:rsid w:val="0080146D"/>
    <w:rsid w:val="00812282"/>
    <w:rsid w:val="00825903"/>
    <w:rsid w:val="00833FF6"/>
    <w:rsid w:val="00835502"/>
    <w:rsid w:val="00836D52"/>
    <w:rsid w:val="00857A11"/>
    <w:rsid w:val="00864F47"/>
    <w:rsid w:val="008A076C"/>
    <w:rsid w:val="008B72C2"/>
    <w:rsid w:val="008C0FE7"/>
    <w:rsid w:val="008C2CEF"/>
    <w:rsid w:val="0091708A"/>
    <w:rsid w:val="00982591"/>
    <w:rsid w:val="009B0C07"/>
    <w:rsid w:val="009B186B"/>
    <w:rsid w:val="009C0716"/>
    <w:rsid w:val="00A3779C"/>
    <w:rsid w:val="00A5552A"/>
    <w:rsid w:val="00AC1510"/>
    <w:rsid w:val="00AC56FB"/>
    <w:rsid w:val="00B36663"/>
    <w:rsid w:val="00B51E64"/>
    <w:rsid w:val="00B81E3C"/>
    <w:rsid w:val="00BA2D94"/>
    <w:rsid w:val="00BA3EDC"/>
    <w:rsid w:val="00BE5D22"/>
    <w:rsid w:val="00BF1DA8"/>
    <w:rsid w:val="00C147C6"/>
    <w:rsid w:val="00C24789"/>
    <w:rsid w:val="00C35377"/>
    <w:rsid w:val="00C929DA"/>
    <w:rsid w:val="00CA5DBD"/>
    <w:rsid w:val="00CB4361"/>
    <w:rsid w:val="00D03CC1"/>
    <w:rsid w:val="00D44C92"/>
    <w:rsid w:val="00D90DEE"/>
    <w:rsid w:val="00DB2C48"/>
    <w:rsid w:val="00DD48BF"/>
    <w:rsid w:val="00E148B8"/>
    <w:rsid w:val="00E16F3C"/>
    <w:rsid w:val="00E443B4"/>
    <w:rsid w:val="00E72434"/>
    <w:rsid w:val="00E95266"/>
    <w:rsid w:val="00ED78DD"/>
    <w:rsid w:val="00F010C8"/>
    <w:rsid w:val="00F119BB"/>
    <w:rsid w:val="00F26B78"/>
    <w:rsid w:val="00F708B6"/>
    <w:rsid w:val="00F96DA8"/>
    <w:rsid w:val="00FC4200"/>
    <w:rsid w:val="00FE413C"/>
    <w:rsid w:val="00FE41A5"/>
    <w:rsid w:val="00FF0F1F"/>
    <w:rsid w:val="00FF2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DEE"/>
    <w:pPr>
      <w:ind w:left="720"/>
      <w:contextualSpacing/>
    </w:pPr>
  </w:style>
  <w:style w:type="character" w:customStyle="1" w:styleId="small">
    <w:name w:val="small"/>
    <w:basedOn w:val="Absatz-Standardschriftart"/>
    <w:rsid w:val="001F4641"/>
  </w:style>
  <w:style w:type="character" w:styleId="Hyperlink">
    <w:name w:val="Hyperlink"/>
    <w:basedOn w:val="Absatz-Standardschriftart"/>
    <w:uiPriority w:val="99"/>
    <w:semiHidden/>
    <w:unhideWhenUsed/>
    <w:rsid w:val="008C2CEF"/>
    <w:rPr>
      <w:color w:val="0000FF"/>
      <w:u w:val="single"/>
    </w:rPr>
  </w:style>
  <w:style w:type="character" w:customStyle="1" w:styleId="st">
    <w:name w:val="st"/>
    <w:basedOn w:val="Absatz-Standardschriftart"/>
    <w:rsid w:val="008C2CEF"/>
  </w:style>
  <w:style w:type="character" w:styleId="Hervorhebung">
    <w:name w:val="Emphasis"/>
    <w:basedOn w:val="Absatz-Standardschriftart"/>
    <w:uiPriority w:val="20"/>
    <w:qFormat/>
    <w:rsid w:val="008C2CEF"/>
    <w:rPr>
      <w:i/>
      <w:iCs/>
    </w:rPr>
  </w:style>
  <w:style w:type="paragraph" w:styleId="Sprechblasentext">
    <w:name w:val="Balloon Text"/>
    <w:basedOn w:val="Standard"/>
    <w:link w:val="SprechblasentextZchn"/>
    <w:uiPriority w:val="99"/>
    <w:semiHidden/>
    <w:unhideWhenUsed/>
    <w:rsid w:val="00706D4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06D4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DEE"/>
    <w:pPr>
      <w:ind w:left="720"/>
      <w:contextualSpacing/>
    </w:pPr>
  </w:style>
  <w:style w:type="character" w:customStyle="1" w:styleId="small">
    <w:name w:val="small"/>
    <w:basedOn w:val="Absatz-Standardschriftart"/>
    <w:rsid w:val="001F4641"/>
  </w:style>
  <w:style w:type="character" w:styleId="Hyperlink">
    <w:name w:val="Hyperlink"/>
    <w:basedOn w:val="Absatz-Standardschriftart"/>
    <w:uiPriority w:val="99"/>
    <w:semiHidden/>
    <w:unhideWhenUsed/>
    <w:rsid w:val="008C2CEF"/>
    <w:rPr>
      <w:color w:val="0000FF"/>
      <w:u w:val="single"/>
    </w:rPr>
  </w:style>
  <w:style w:type="character" w:customStyle="1" w:styleId="st">
    <w:name w:val="st"/>
    <w:basedOn w:val="Absatz-Standardschriftart"/>
    <w:rsid w:val="008C2CEF"/>
  </w:style>
  <w:style w:type="character" w:styleId="Hervorhebung">
    <w:name w:val="Emphasis"/>
    <w:basedOn w:val="Absatz-Standardschriftart"/>
    <w:uiPriority w:val="20"/>
    <w:qFormat/>
    <w:rsid w:val="008C2CEF"/>
    <w:rPr>
      <w:i/>
      <w:iCs/>
    </w:rPr>
  </w:style>
  <w:style w:type="paragraph" w:styleId="Sprechblasentext">
    <w:name w:val="Balloon Text"/>
    <w:basedOn w:val="Standard"/>
    <w:link w:val="SprechblasentextZchn"/>
    <w:uiPriority w:val="99"/>
    <w:semiHidden/>
    <w:unhideWhenUsed/>
    <w:rsid w:val="00706D4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06D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31">
      <w:bodyDiv w:val="1"/>
      <w:marLeft w:val="0"/>
      <w:marRight w:val="0"/>
      <w:marTop w:val="0"/>
      <w:marBottom w:val="0"/>
      <w:divBdr>
        <w:top w:val="none" w:sz="0" w:space="0" w:color="auto"/>
        <w:left w:val="none" w:sz="0" w:space="0" w:color="auto"/>
        <w:bottom w:val="none" w:sz="0" w:space="0" w:color="auto"/>
        <w:right w:val="none" w:sz="0" w:space="0" w:color="auto"/>
      </w:divBdr>
      <w:divsChild>
        <w:div w:id="670527594">
          <w:marLeft w:val="0"/>
          <w:marRight w:val="0"/>
          <w:marTop w:val="0"/>
          <w:marBottom w:val="0"/>
          <w:divBdr>
            <w:top w:val="none" w:sz="0" w:space="0" w:color="auto"/>
            <w:left w:val="none" w:sz="0" w:space="0" w:color="auto"/>
            <w:bottom w:val="none" w:sz="0" w:space="0" w:color="auto"/>
            <w:right w:val="none" w:sz="0" w:space="0" w:color="auto"/>
          </w:divBdr>
        </w:div>
        <w:div w:id="1316105815">
          <w:marLeft w:val="0"/>
          <w:marRight w:val="0"/>
          <w:marTop w:val="0"/>
          <w:marBottom w:val="0"/>
          <w:divBdr>
            <w:top w:val="none" w:sz="0" w:space="0" w:color="auto"/>
            <w:left w:val="none" w:sz="0" w:space="0" w:color="auto"/>
            <w:bottom w:val="none" w:sz="0" w:space="0" w:color="auto"/>
            <w:right w:val="none" w:sz="0" w:space="0" w:color="auto"/>
          </w:divBdr>
        </w:div>
        <w:div w:id="1707413763">
          <w:marLeft w:val="0"/>
          <w:marRight w:val="0"/>
          <w:marTop w:val="0"/>
          <w:marBottom w:val="0"/>
          <w:divBdr>
            <w:top w:val="none" w:sz="0" w:space="0" w:color="auto"/>
            <w:left w:val="none" w:sz="0" w:space="0" w:color="auto"/>
            <w:bottom w:val="none" w:sz="0" w:space="0" w:color="auto"/>
            <w:right w:val="none" w:sz="0" w:space="0" w:color="auto"/>
          </w:divBdr>
        </w:div>
        <w:div w:id="624773612">
          <w:marLeft w:val="0"/>
          <w:marRight w:val="0"/>
          <w:marTop w:val="0"/>
          <w:marBottom w:val="0"/>
          <w:divBdr>
            <w:top w:val="none" w:sz="0" w:space="0" w:color="auto"/>
            <w:left w:val="none" w:sz="0" w:space="0" w:color="auto"/>
            <w:bottom w:val="none" w:sz="0" w:space="0" w:color="auto"/>
            <w:right w:val="none" w:sz="0" w:space="0" w:color="auto"/>
          </w:divBdr>
        </w:div>
        <w:div w:id="2101826397">
          <w:marLeft w:val="0"/>
          <w:marRight w:val="0"/>
          <w:marTop w:val="0"/>
          <w:marBottom w:val="0"/>
          <w:divBdr>
            <w:top w:val="none" w:sz="0" w:space="0" w:color="auto"/>
            <w:left w:val="none" w:sz="0" w:space="0" w:color="auto"/>
            <w:bottom w:val="none" w:sz="0" w:space="0" w:color="auto"/>
            <w:right w:val="none" w:sz="0" w:space="0" w:color="auto"/>
          </w:divBdr>
        </w:div>
        <w:div w:id="616834740">
          <w:marLeft w:val="0"/>
          <w:marRight w:val="0"/>
          <w:marTop w:val="0"/>
          <w:marBottom w:val="0"/>
          <w:divBdr>
            <w:top w:val="none" w:sz="0" w:space="0" w:color="auto"/>
            <w:left w:val="none" w:sz="0" w:space="0" w:color="auto"/>
            <w:bottom w:val="none" w:sz="0" w:space="0" w:color="auto"/>
            <w:right w:val="none" w:sz="0" w:space="0" w:color="auto"/>
          </w:divBdr>
        </w:div>
        <w:div w:id="1614945200">
          <w:marLeft w:val="0"/>
          <w:marRight w:val="0"/>
          <w:marTop w:val="0"/>
          <w:marBottom w:val="0"/>
          <w:divBdr>
            <w:top w:val="none" w:sz="0" w:space="0" w:color="auto"/>
            <w:left w:val="none" w:sz="0" w:space="0" w:color="auto"/>
            <w:bottom w:val="none" w:sz="0" w:space="0" w:color="auto"/>
            <w:right w:val="none" w:sz="0" w:space="0" w:color="auto"/>
          </w:divBdr>
        </w:div>
        <w:div w:id="1057970740">
          <w:marLeft w:val="0"/>
          <w:marRight w:val="0"/>
          <w:marTop w:val="0"/>
          <w:marBottom w:val="0"/>
          <w:divBdr>
            <w:top w:val="none" w:sz="0" w:space="0" w:color="auto"/>
            <w:left w:val="none" w:sz="0" w:space="0" w:color="auto"/>
            <w:bottom w:val="none" w:sz="0" w:space="0" w:color="auto"/>
            <w:right w:val="none" w:sz="0" w:space="0" w:color="auto"/>
          </w:divBdr>
        </w:div>
        <w:div w:id="663165674">
          <w:marLeft w:val="0"/>
          <w:marRight w:val="0"/>
          <w:marTop w:val="0"/>
          <w:marBottom w:val="0"/>
          <w:divBdr>
            <w:top w:val="none" w:sz="0" w:space="0" w:color="auto"/>
            <w:left w:val="none" w:sz="0" w:space="0" w:color="auto"/>
            <w:bottom w:val="none" w:sz="0" w:space="0" w:color="auto"/>
            <w:right w:val="none" w:sz="0" w:space="0" w:color="auto"/>
          </w:divBdr>
        </w:div>
        <w:div w:id="8721022">
          <w:marLeft w:val="0"/>
          <w:marRight w:val="0"/>
          <w:marTop w:val="0"/>
          <w:marBottom w:val="0"/>
          <w:divBdr>
            <w:top w:val="none" w:sz="0" w:space="0" w:color="auto"/>
            <w:left w:val="none" w:sz="0" w:space="0" w:color="auto"/>
            <w:bottom w:val="none" w:sz="0" w:space="0" w:color="auto"/>
            <w:right w:val="none" w:sz="0" w:space="0" w:color="auto"/>
          </w:divBdr>
        </w:div>
        <w:div w:id="1894389621">
          <w:marLeft w:val="0"/>
          <w:marRight w:val="0"/>
          <w:marTop w:val="0"/>
          <w:marBottom w:val="0"/>
          <w:divBdr>
            <w:top w:val="none" w:sz="0" w:space="0" w:color="auto"/>
            <w:left w:val="none" w:sz="0" w:space="0" w:color="auto"/>
            <w:bottom w:val="none" w:sz="0" w:space="0" w:color="auto"/>
            <w:right w:val="none" w:sz="0" w:space="0" w:color="auto"/>
          </w:divBdr>
        </w:div>
        <w:div w:id="35668837">
          <w:marLeft w:val="0"/>
          <w:marRight w:val="0"/>
          <w:marTop w:val="0"/>
          <w:marBottom w:val="0"/>
          <w:divBdr>
            <w:top w:val="none" w:sz="0" w:space="0" w:color="auto"/>
            <w:left w:val="none" w:sz="0" w:space="0" w:color="auto"/>
            <w:bottom w:val="none" w:sz="0" w:space="0" w:color="auto"/>
            <w:right w:val="none" w:sz="0" w:space="0" w:color="auto"/>
          </w:divBdr>
        </w:div>
        <w:div w:id="181433259">
          <w:marLeft w:val="0"/>
          <w:marRight w:val="0"/>
          <w:marTop w:val="0"/>
          <w:marBottom w:val="0"/>
          <w:divBdr>
            <w:top w:val="none" w:sz="0" w:space="0" w:color="auto"/>
            <w:left w:val="none" w:sz="0" w:space="0" w:color="auto"/>
            <w:bottom w:val="none" w:sz="0" w:space="0" w:color="auto"/>
            <w:right w:val="none" w:sz="0" w:space="0" w:color="auto"/>
          </w:divBdr>
        </w:div>
        <w:div w:id="477503648">
          <w:marLeft w:val="0"/>
          <w:marRight w:val="0"/>
          <w:marTop w:val="0"/>
          <w:marBottom w:val="0"/>
          <w:divBdr>
            <w:top w:val="none" w:sz="0" w:space="0" w:color="auto"/>
            <w:left w:val="none" w:sz="0" w:space="0" w:color="auto"/>
            <w:bottom w:val="none" w:sz="0" w:space="0" w:color="auto"/>
            <w:right w:val="none" w:sz="0" w:space="0" w:color="auto"/>
          </w:divBdr>
        </w:div>
        <w:div w:id="646282342">
          <w:marLeft w:val="0"/>
          <w:marRight w:val="0"/>
          <w:marTop w:val="0"/>
          <w:marBottom w:val="0"/>
          <w:divBdr>
            <w:top w:val="none" w:sz="0" w:space="0" w:color="auto"/>
            <w:left w:val="none" w:sz="0" w:space="0" w:color="auto"/>
            <w:bottom w:val="none" w:sz="0" w:space="0" w:color="auto"/>
            <w:right w:val="none" w:sz="0" w:space="0" w:color="auto"/>
          </w:divBdr>
        </w:div>
        <w:div w:id="59132106">
          <w:marLeft w:val="0"/>
          <w:marRight w:val="0"/>
          <w:marTop w:val="0"/>
          <w:marBottom w:val="0"/>
          <w:divBdr>
            <w:top w:val="none" w:sz="0" w:space="0" w:color="auto"/>
            <w:left w:val="none" w:sz="0" w:space="0" w:color="auto"/>
            <w:bottom w:val="none" w:sz="0" w:space="0" w:color="auto"/>
            <w:right w:val="none" w:sz="0" w:space="0" w:color="auto"/>
          </w:divBdr>
        </w:div>
        <w:div w:id="123815117">
          <w:marLeft w:val="0"/>
          <w:marRight w:val="0"/>
          <w:marTop w:val="0"/>
          <w:marBottom w:val="0"/>
          <w:divBdr>
            <w:top w:val="none" w:sz="0" w:space="0" w:color="auto"/>
            <w:left w:val="none" w:sz="0" w:space="0" w:color="auto"/>
            <w:bottom w:val="none" w:sz="0" w:space="0" w:color="auto"/>
            <w:right w:val="none" w:sz="0" w:space="0" w:color="auto"/>
          </w:divBdr>
        </w:div>
        <w:div w:id="2137748442">
          <w:marLeft w:val="0"/>
          <w:marRight w:val="0"/>
          <w:marTop w:val="0"/>
          <w:marBottom w:val="0"/>
          <w:divBdr>
            <w:top w:val="none" w:sz="0" w:space="0" w:color="auto"/>
            <w:left w:val="none" w:sz="0" w:space="0" w:color="auto"/>
            <w:bottom w:val="none" w:sz="0" w:space="0" w:color="auto"/>
            <w:right w:val="none" w:sz="0" w:space="0" w:color="auto"/>
          </w:divBdr>
        </w:div>
        <w:div w:id="162205337">
          <w:marLeft w:val="0"/>
          <w:marRight w:val="0"/>
          <w:marTop w:val="0"/>
          <w:marBottom w:val="0"/>
          <w:divBdr>
            <w:top w:val="none" w:sz="0" w:space="0" w:color="auto"/>
            <w:left w:val="none" w:sz="0" w:space="0" w:color="auto"/>
            <w:bottom w:val="none" w:sz="0" w:space="0" w:color="auto"/>
            <w:right w:val="none" w:sz="0" w:space="0" w:color="auto"/>
          </w:divBdr>
        </w:div>
        <w:div w:id="176621589">
          <w:marLeft w:val="0"/>
          <w:marRight w:val="0"/>
          <w:marTop w:val="0"/>
          <w:marBottom w:val="0"/>
          <w:divBdr>
            <w:top w:val="none" w:sz="0" w:space="0" w:color="auto"/>
            <w:left w:val="none" w:sz="0" w:space="0" w:color="auto"/>
            <w:bottom w:val="none" w:sz="0" w:space="0" w:color="auto"/>
            <w:right w:val="none" w:sz="0" w:space="0" w:color="auto"/>
          </w:divBdr>
        </w:div>
        <w:div w:id="178274168">
          <w:marLeft w:val="0"/>
          <w:marRight w:val="0"/>
          <w:marTop w:val="0"/>
          <w:marBottom w:val="0"/>
          <w:divBdr>
            <w:top w:val="none" w:sz="0" w:space="0" w:color="auto"/>
            <w:left w:val="none" w:sz="0" w:space="0" w:color="auto"/>
            <w:bottom w:val="none" w:sz="0" w:space="0" w:color="auto"/>
            <w:right w:val="none" w:sz="0" w:space="0" w:color="auto"/>
          </w:divBdr>
        </w:div>
        <w:div w:id="165436321">
          <w:marLeft w:val="0"/>
          <w:marRight w:val="0"/>
          <w:marTop w:val="0"/>
          <w:marBottom w:val="0"/>
          <w:divBdr>
            <w:top w:val="none" w:sz="0" w:space="0" w:color="auto"/>
            <w:left w:val="none" w:sz="0" w:space="0" w:color="auto"/>
            <w:bottom w:val="none" w:sz="0" w:space="0" w:color="auto"/>
            <w:right w:val="none" w:sz="0" w:space="0" w:color="auto"/>
          </w:divBdr>
        </w:div>
        <w:div w:id="1229152168">
          <w:marLeft w:val="0"/>
          <w:marRight w:val="0"/>
          <w:marTop w:val="0"/>
          <w:marBottom w:val="0"/>
          <w:divBdr>
            <w:top w:val="none" w:sz="0" w:space="0" w:color="auto"/>
            <w:left w:val="none" w:sz="0" w:space="0" w:color="auto"/>
            <w:bottom w:val="none" w:sz="0" w:space="0" w:color="auto"/>
            <w:right w:val="none" w:sz="0" w:space="0" w:color="auto"/>
          </w:divBdr>
        </w:div>
        <w:div w:id="1576161754">
          <w:marLeft w:val="0"/>
          <w:marRight w:val="0"/>
          <w:marTop w:val="0"/>
          <w:marBottom w:val="0"/>
          <w:divBdr>
            <w:top w:val="none" w:sz="0" w:space="0" w:color="auto"/>
            <w:left w:val="none" w:sz="0" w:space="0" w:color="auto"/>
            <w:bottom w:val="none" w:sz="0" w:space="0" w:color="auto"/>
            <w:right w:val="none" w:sz="0" w:space="0" w:color="auto"/>
          </w:divBdr>
        </w:div>
        <w:div w:id="1195650642">
          <w:marLeft w:val="0"/>
          <w:marRight w:val="0"/>
          <w:marTop w:val="0"/>
          <w:marBottom w:val="0"/>
          <w:divBdr>
            <w:top w:val="none" w:sz="0" w:space="0" w:color="auto"/>
            <w:left w:val="none" w:sz="0" w:space="0" w:color="auto"/>
            <w:bottom w:val="none" w:sz="0" w:space="0" w:color="auto"/>
            <w:right w:val="none" w:sz="0" w:space="0" w:color="auto"/>
          </w:divBdr>
        </w:div>
        <w:div w:id="580023841">
          <w:marLeft w:val="0"/>
          <w:marRight w:val="0"/>
          <w:marTop w:val="0"/>
          <w:marBottom w:val="0"/>
          <w:divBdr>
            <w:top w:val="none" w:sz="0" w:space="0" w:color="auto"/>
            <w:left w:val="none" w:sz="0" w:space="0" w:color="auto"/>
            <w:bottom w:val="none" w:sz="0" w:space="0" w:color="auto"/>
            <w:right w:val="none" w:sz="0" w:space="0" w:color="auto"/>
          </w:divBdr>
        </w:div>
      </w:divsChild>
    </w:div>
    <w:div w:id="177086154">
      <w:bodyDiv w:val="1"/>
      <w:marLeft w:val="0"/>
      <w:marRight w:val="0"/>
      <w:marTop w:val="0"/>
      <w:marBottom w:val="0"/>
      <w:divBdr>
        <w:top w:val="none" w:sz="0" w:space="0" w:color="auto"/>
        <w:left w:val="none" w:sz="0" w:space="0" w:color="auto"/>
        <w:bottom w:val="none" w:sz="0" w:space="0" w:color="auto"/>
        <w:right w:val="none" w:sz="0" w:space="0" w:color="auto"/>
      </w:divBdr>
      <w:divsChild>
        <w:div w:id="1816599723">
          <w:marLeft w:val="0"/>
          <w:marRight w:val="0"/>
          <w:marTop w:val="0"/>
          <w:marBottom w:val="0"/>
          <w:divBdr>
            <w:top w:val="none" w:sz="0" w:space="0" w:color="auto"/>
            <w:left w:val="none" w:sz="0" w:space="0" w:color="auto"/>
            <w:bottom w:val="none" w:sz="0" w:space="0" w:color="auto"/>
            <w:right w:val="none" w:sz="0" w:space="0" w:color="auto"/>
          </w:divBdr>
        </w:div>
        <w:div w:id="1342663876">
          <w:marLeft w:val="0"/>
          <w:marRight w:val="0"/>
          <w:marTop w:val="0"/>
          <w:marBottom w:val="0"/>
          <w:divBdr>
            <w:top w:val="none" w:sz="0" w:space="0" w:color="auto"/>
            <w:left w:val="none" w:sz="0" w:space="0" w:color="auto"/>
            <w:bottom w:val="none" w:sz="0" w:space="0" w:color="auto"/>
            <w:right w:val="none" w:sz="0" w:space="0" w:color="auto"/>
          </w:divBdr>
        </w:div>
        <w:div w:id="1388257174">
          <w:marLeft w:val="0"/>
          <w:marRight w:val="0"/>
          <w:marTop w:val="0"/>
          <w:marBottom w:val="0"/>
          <w:divBdr>
            <w:top w:val="none" w:sz="0" w:space="0" w:color="auto"/>
            <w:left w:val="none" w:sz="0" w:space="0" w:color="auto"/>
            <w:bottom w:val="none" w:sz="0" w:space="0" w:color="auto"/>
            <w:right w:val="none" w:sz="0" w:space="0" w:color="auto"/>
          </w:divBdr>
        </w:div>
        <w:div w:id="1312976454">
          <w:marLeft w:val="0"/>
          <w:marRight w:val="0"/>
          <w:marTop w:val="0"/>
          <w:marBottom w:val="0"/>
          <w:divBdr>
            <w:top w:val="none" w:sz="0" w:space="0" w:color="auto"/>
            <w:left w:val="none" w:sz="0" w:space="0" w:color="auto"/>
            <w:bottom w:val="none" w:sz="0" w:space="0" w:color="auto"/>
            <w:right w:val="none" w:sz="0" w:space="0" w:color="auto"/>
          </w:divBdr>
        </w:div>
      </w:divsChild>
    </w:div>
    <w:div w:id="685866598">
      <w:bodyDiv w:val="1"/>
      <w:marLeft w:val="0"/>
      <w:marRight w:val="0"/>
      <w:marTop w:val="0"/>
      <w:marBottom w:val="0"/>
      <w:divBdr>
        <w:top w:val="none" w:sz="0" w:space="0" w:color="auto"/>
        <w:left w:val="none" w:sz="0" w:space="0" w:color="auto"/>
        <w:bottom w:val="none" w:sz="0" w:space="0" w:color="auto"/>
        <w:right w:val="none" w:sz="0" w:space="0" w:color="auto"/>
      </w:divBdr>
      <w:divsChild>
        <w:div w:id="2061588397">
          <w:marLeft w:val="0"/>
          <w:marRight w:val="0"/>
          <w:marTop w:val="0"/>
          <w:marBottom w:val="0"/>
          <w:divBdr>
            <w:top w:val="none" w:sz="0" w:space="0" w:color="auto"/>
            <w:left w:val="none" w:sz="0" w:space="0" w:color="auto"/>
            <w:bottom w:val="none" w:sz="0" w:space="0" w:color="auto"/>
            <w:right w:val="none" w:sz="0" w:space="0" w:color="auto"/>
          </w:divBdr>
        </w:div>
      </w:divsChild>
    </w:div>
    <w:div w:id="1140347769">
      <w:bodyDiv w:val="1"/>
      <w:marLeft w:val="0"/>
      <w:marRight w:val="0"/>
      <w:marTop w:val="0"/>
      <w:marBottom w:val="0"/>
      <w:divBdr>
        <w:top w:val="none" w:sz="0" w:space="0" w:color="auto"/>
        <w:left w:val="none" w:sz="0" w:space="0" w:color="auto"/>
        <w:bottom w:val="none" w:sz="0" w:space="0" w:color="auto"/>
        <w:right w:val="none" w:sz="0" w:space="0" w:color="auto"/>
      </w:divBdr>
      <w:divsChild>
        <w:div w:id="308174404">
          <w:marLeft w:val="0"/>
          <w:marRight w:val="0"/>
          <w:marTop w:val="0"/>
          <w:marBottom w:val="0"/>
          <w:divBdr>
            <w:top w:val="none" w:sz="0" w:space="0" w:color="auto"/>
            <w:left w:val="none" w:sz="0" w:space="0" w:color="auto"/>
            <w:bottom w:val="none" w:sz="0" w:space="0" w:color="auto"/>
            <w:right w:val="none" w:sz="0" w:space="0" w:color="auto"/>
          </w:divBdr>
        </w:div>
        <w:div w:id="221446632">
          <w:marLeft w:val="0"/>
          <w:marRight w:val="0"/>
          <w:marTop w:val="0"/>
          <w:marBottom w:val="0"/>
          <w:divBdr>
            <w:top w:val="none" w:sz="0" w:space="0" w:color="auto"/>
            <w:left w:val="none" w:sz="0" w:space="0" w:color="auto"/>
            <w:bottom w:val="none" w:sz="0" w:space="0" w:color="auto"/>
            <w:right w:val="none" w:sz="0" w:space="0" w:color="auto"/>
          </w:divBdr>
        </w:div>
        <w:div w:id="754858637">
          <w:marLeft w:val="0"/>
          <w:marRight w:val="0"/>
          <w:marTop w:val="0"/>
          <w:marBottom w:val="0"/>
          <w:divBdr>
            <w:top w:val="none" w:sz="0" w:space="0" w:color="auto"/>
            <w:left w:val="none" w:sz="0" w:space="0" w:color="auto"/>
            <w:bottom w:val="none" w:sz="0" w:space="0" w:color="auto"/>
            <w:right w:val="none" w:sz="0" w:space="0" w:color="auto"/>
          </w:divBdr>
        </w:div>
      </w:divsChild>
    </w:div>
    <w:div w:id="1246455131">
      <w:bodyDiv w:val="1"/>
      <w:marLeft w:val="0"/>
      <w:marRight w:val="0"/>
      <w:marTop w:val="0"/>
      <w:marBottom w:val="0"/>
      <w:divBdr>
        <w:top w:val="none" w:sz="0" w:space="0" w:color="auto"/>
        <w:left w:val="none" w:sz="0" w:space="0" w:color="auto"/>
        <w:bottom w:val="none" w:sz="0" w:space="0" w:color="auto"/>
        <w:right w:val="none" w:sz="0" w:space="0" w:color="auto"/>
      </w:divBdr>
      <w:divsChild>
        <w:div w:id="682898392">
          <w:marLeft w:val="0"/>
          <w:marRight w:val="0"/>
          <w:marTop w:val="0"/>
          <w:marBottom w:val="0"/>
          <w:divBdr>
            <w:top w:val="none" w:sz="0" w:space="0" w:color="auto"/>
            <w:left w:val="none" w:sz="0" w:space="0" w:color="auto"/>
            <w:bottom w:val="none" w:sz="0" w:space="0" w:color="auto"/>
            <w:right w:val="none" w:sz="0" w:space="0" w:color="auto"/>
          </w:divBdr>
        </w:div>
        <w:div w:id="1788550108">
          <w:marLeft w:val="0"/>
          <w:marRight w:val="0"/>
          <w:marTop w:val="0"/>
          <w:marBottom w:val="0"/>
          <w:divBdr>
            <w:top w:val="none" w:sz="0" w:space="0" w:color="auto"/>
            <w:left w:val="none" w:sz="0" w:space="0" w:color="auto"/>
            <w:bottom w:val="none" w:sz="0" w:space="0" w:color="auto"/>
            <w:right w:val="none" w:sz="0" w:space="0" w:color="auto"/>
          </w:divBdr>
        </w:div>
        <w:div w:id="1717436877">
          <w:marLeft w:val="0"/>
          <w:marRight w:val="0"/>
          <w:marTop w:val="0"/>
          <w:marBottom w:val="0"/>
          <w:divBdr>
            <w:top w:val="none" w:sz="0" w:space="0" w:color="auto"/>
            <w:left w:val="none" w:sz="0" w:space="0" w:color="auto"/>
            <w:bottom w:val="none" w:sz="0" w:space="0" w:color="auto"/>
            <w:right w:val="none" w:sz="0" w:space="0" w:color="auto"/>
          </w:divBdr>
        </w:div>
        <w:div w:id="409737570">
          <w:marLeft w:val="0"/>
          <w:marRight w:val="0"/>
          <w:marTop w:val="0"/>
          <w:marBottom w:val="0"/>
          <w:divBdr>
            <w:top w:val="none" w:sz="0" w:space="0" w:color="auto"/>
            <w:left w:val="none" w:sz="0" w:space="0" w:color="auto"/>
            <w:bottom w:val="none" w:sz="0" w:space="0" w:color="auto"/>
            <w:right w:val="none" w:sz="0" w:space="0" w:color="auto"/>
          </w:divBdr>
        </w:div>
        <w:div w:id="1099449476">
          <w:marLeft w:val="0"/>
          <w:marRight w:val="0"/>
          <w:marTop w:val="0"/>
          <w:marBottom w:val="0"/>
          <w:divBdr>
            <w:top w:val="none" w:sz="0" w:space="0" w:color="auto"/>
            <w:left w:val="none" w:sz="0" w:space="0" w:color="auto"/>
            <w:bottom w:val="none" w:sz="0" w:space="0" w:color="auto"/>
            <w:right w:val="none" w:sz="0" w:space="0" w:color="auto"/>
          </w:divBdr>
        </w:div>
        <w:div w:id="675811644">
          <w:marLeft w:val="0"/>
          <w:marRight w:val="0"/>
          <w:marTop w:val="0"/>
          <w:marBottom w:val="0"/>
          <w:divBdr>
            <w:top w:val="none" w:sz="0" w:space="0" w:color="auto"/>
            <w:left w:val="none" w:sz="0" w:space="0" w:color="auto"/>
            <w:bottom w:val="none" w:sz="0" w:space="0" w:color="auto"/>
            <w:right w:val="none" w:sz="0" w:space="0" w:color="auto"/>
          </w:divBdr>
        </w:div>
        <w:div w:id="714736527">
          <w:marLeft w:val="0"/>
          <w:marRight w:val="0"/>
          <w:marTop w:val="0"/>
          <w:marBottom w:val="0"/>
          <w:divBdr>
            <w:top w:val="none" w:sz="0" w:space="0" w:color="auto"/>
            <w:left w:val="none" w:sz="0" w:space="0" w:color="auto"/>
            <w:bottom w:val="none" w:sz="0" w:space="0" w:color="auto"/>
            <w:right w:val="none" w:sz="0" w:space="0" w:color="auto"/>
          </w:divBdr>
        </w:div>
        <w:div w:id="356734555">
          <w:marLeft w:val="0"/>
          <w:marRight w:val="0"/>
          <w:marTop w:val="0"/>
          <w:marBottom w:val="0"/>
          <w:divBdr>
            <w:top w:val="none" w:sz="0" w:space="0" w:color="auto"/>
            <w:left w:val="none" w:sz="0" w:space="0" w:color="auto"/>
            <w:bottom w:val="none" w:sz="0" w:space="0" w:color="auto"/>
            <w:right w:val="none" w:sz="0" w:space="0" w:color="auto"/>
          </w:divBdr>
        </w:div>
        <w:div w:id="276256138">
          <w:marLeft w:val="0"/>
          <w:marRight w:val="0"/>
          <w:marTop w:val="0"/>
          <w:marBottom w:val="0"/>
          <w:divBdr>
            <w:top w:val="none" w:sz="0" w:space="0" w:color="auto"/>
            <w:left w:val="none" w:sz="0" w:space="0" w:color="auto"/>
            <w:bottom w:val="none" w:sz="0" w:space="0" w:color="auto"/>
            <w:right w:val="none" w:sz="0" w:space="0" w:color="auto"/>
          </w:divBdr>
        </w:div>
        <w:div w:id="78481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2153</Words>
  <Characters>13571</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Widlake</dc:creator>
  <cp:lastModifiedBy>Burkhardt</cp:lastModifiedBy>
  <cp:revision>3</cp:revision>
  <cp:lastPrinted>2017-04-24T12:32:00Z</cp:lastPrinted>
  <dcterms:created xsi:type="dcterms:W3CDTF">2017-04-26T09:53:00Z</dcterms:created>
  <dcterms:modified xsi:type="dcterms:W3CDTF">2017-06-21T12:39:00Z</dcterms:modified>
</cp:coreProperties>
</file>